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Declaração de Intenção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sv25zdwhr2e2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para os devidos fins que eu Professor(a) Doutor(a)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b7cce2" w:val="clear"/>
          <w:vertAlign w:val="baseline"/>
          <w:rtl w:val="0"/>
        </w:rPr>
        <w:t xml:space="preserve">(Nome Proponente)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CPF 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(XXXXXXXX), tenho ampla experiência em projetos de Interação Universidade-Empresa comprovada pela Planilha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Anexo 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CHAMADA 01/202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PROITI-FURG.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g419iefrdmt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e0gufgt8p7yx" w:id="2"/>
      <w:bookmarkEnd w:id="2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aceit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integralmente as regras estabelecidas na presente Chamada, bem como das normas da EMBRAPII, al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ém de estar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ciente da necessidade de preenchimento das informações e documentos obrigatórios (Plano de Ação) previstos na ETAPA 2 do item 9 da Chamada Pública 01/202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-Embrapii a ser encaminhados para o email pro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iti@furg.br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até o dia 17/09/2025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76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860600" y="3823815"/>
                          <a:ext cx="27705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280" w:before="280" w:line="276" w:lineRule="auto"/>
        <w:jc w:val="right"/>
        <w:rPr/>
      </w:pPr>
      <w:r w:rsidDel="00000000" w:rsidR="00000000" w:rsidRPr="00000000">
        <w:rPr>
          <w:rtl w:val="0"/>
        </w:rPr>
        <w:t xml:space="preserve">(Assinatura identificada do proponente). </w:t>
      </w:r>
    </w:p>
    <w:p w:rsidR="00000000" w:rsidDel="00000000" w:rsidP="00000000" w:rsidRDefault="00000000" w:rsidRPr="00000000" w14:paraId="00000012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Rio Grande,       de julho de 2025.</w:t>
      </w:r>
    </w:p>
    <w:p w:rsidR="00000000" w:rsidDel="00000000" w:rsidP="00000000" w:rsidRDefault="00000000" w:rsidRPr="00000000" w14:paraId="00000016">
      <w:pPr>
        <w:spacing w:after="280" w:before="28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8" w:type="default"/>
      <w:footerReference r:id="rId9" w:type="default"/>
      <w:pgSz w:h="16840" w:w="11900" w:orient="portrait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5.0" w:type="dxa"/>
      <w:jc w:val="center"/>
      <w:tblLayout w:type="fixed"/>
      <w:tblLook w:val="0400"/>
    </w:tblPr>
    <w:tblGrid>
      <w:gridCol w:w="1275"/>
      <w:gridCol w:w="7320"/>
      <w:gridCol w:w="1440"/>
      <w:tblGridChange w:id="0">
        <w:tblGrid>
          <w:gridCol w:w="1275"/>
          <w:gridCol w:w="7320"/>
          <w:gridCol w:w="1440"/>
        </w:tblGrid>
      </w:tblGridChange>
    </w:tblGrid>
    <w:tr>
      <w:trPr>
        <w:cantSplit w:val="0"/>
        <w:trHeight w:val="1160" w:hRule="atLeast"/>
        <w:tblHeader w:val="0"/>
      </w:trPr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9525</wp:posOffset>
                </wp:positionV>
                <wp:extent cx="626745" cy="651934"/>
                <wp:effectExtent b="0" l="0" r="0" t="0"/>
                <wp:wrapNone/>
                <wp:docPr descr="Resultado de imagem para logo furg" id="6" name="image2.jpg"/>
                <a:graphic>
                  <a:graphicData uri="http://schemas.openxmlformats.org/drawingml/2006/picture">
                    <pic:pic>
                      <pic:nvPicPr>
                        <pic:cNvPr descr="Resultado de imagem para logo furg" id="0" name="image2.jpg"/>
                        <pic:cNvPicPr preferRelativeResize="0"/>
                      </pic:nvPicPr>
                      <pic:blipFill>
                        <a:blip r:embed="rId1"/>
                        <a:srcRect b="12093" l="20620" r="20723" t="58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" cy="6519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7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FEDERAL DO RIO GRANDE – FURG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PRÓ-REITORIA DE INOV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AÇÃO E TECNOLOGIA DA INFORMAÇÃO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ITI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114300" distT="114300" distL="114300" distR="114300">
                <wp:extent cx="730568" cy="23812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8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table" w:styleId="TableGrid">
    <w:name w:val="Table Grid"/>
    <w:basedOn w:val="TableNormal"/>
    <w:uiPriority w:val="59"/>
    <w:rsid w:val="00307B90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307B90"/>
    <w:pPr>
      <w:spacing w:afterLines="1" w:beforeLines="1"/>
    </w:pPr>
    <w:rPr>
      <w:rFonts w:ascii="Times" w:cs="Times New Roman" w:hAnsi="Times"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E451B"/>
    <w:pPr>
      <w:tabs>
        <w:tab w:val="center" w:pos="4320"/>
        <w:tab w:val="right" w:pos="8640"/>
      </w:tabs>
    </w:pPr>
    <w:rPr>
      <w:rFonts w:asciiTheme="minorHAnsi" w:cstheme="minorBidi" w:eastAsiaTheme="minorHAnsi" w:hAnsiTheme="minorHAnsi"/>
      <w:lang w:eastAsia="en-US"/>
    </w:rPr>
  </w:style>
  <w:style w:type="character" w:styleId="HeaderChar" w:customStyle="1">
    <w:name w:val="Header Char"/>
    <w:basedOn w:val="DefaultParagraphFont"/>
    <w:link w:val="Header"/>
    <w:rsid w:val="009E451B"/>
  </w:style>
  <w:style w:type="paragraph" w:styleId="Footer">
    <w:name w:val="footer"/>
    <w:basedOn w:val="Normal"/>
    <w:link w:val="FooterChar"/>
    <w:uiPriority w:val="99"/>
    <w:rsid w:val="009E451B"/>
    <w:pPr>
      <w:tabs>
        <w:tab w:val="center" w:pos="4320"/>
        <w:tab w:val="right" w:pos="8640"/>
      </w:tabs>
    </w:pPr>
    <w:rPr>
      <w:rFonts w:asciiTheme="minorHAnsi" w:cstheme="minorBidi" w:eastAsiaTheme="minorHAnsi" w:hAnsi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E451B"/>
  </w:style>
  <w:style w:type="paragraph" w:styleId="Normal1" w:customStyle="1">
    <w:name w:val="Normal1"/>
    <w:rsid w:val="009E451B"/>
    <w:rPr>
      <w:rFonts w:ascii="Cambria" w:cs="Cambria" w:eastAsia="Cambria" w:hAnsi="Cambria"/>
      <w:lang w:eastAsia="pt-BR"/>
    </w:rPr>
  </w:style>
  <w:style w:type="paragraph" w:styleId="ListParagraph">
    <w:name w:val="List Paragraph"/>
    <w:basedOn w:val="Normal"/>
    <w:rsid w:val="00325BE6"/>
    <w:pPr>
      <w:ind w:left="720"/>
      <w:contextualSpacing w:val="1"/>
    </w:pPr>
  </w:style>
  <w:style w:type="character" w:styleId="CommentReference">
    <w:name w:val="annotation reference"/>
    <w:basedOn w:val="DefaultParagraphFont"/>
    <w:rsid w:val="00A946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62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94623"/>
    <w:rPr>
      <w:rFonts w:ascii="Cambria" w:cs="Cambria" w:eastAsia="Cambria" w:hAnsi="Cambria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rsid w:val="00A9462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rsid w:val="00A94623"/>
    <w:rPr>
      <w:rFonts w:ascii="Cambria" w:cs="Cambria" w:eastAsia="Cambria" w:hAnsi="Cambria"/>
      <w:b w:val="1"/>
      <w:bCs w:val="1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rsid w:val="00A9462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94623"/>
    <w:rPr>
      <w:rFonts w:ascii="Tahoma" w:cs="Tahoma" w:eastAsia="Cambria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l1lKLzeb7JHBwFpTUQgGSWzoQ==">CgMxLjAyDmguc3YyNXpkd2hyMmUyMg5oLmc0MTlpZWZyZG10aDIOaC5lMGd1Zmd0OHA3eXg4AHIhMTZoNFgzeTNGXy0wRFZ4Qjdid05GN0xCQ0NleGwzUENp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2020-01-21T02:57:00Z</dcterms:created>
  <dc:creator>Danúbia</dc:creator>
</cp:coreProperties>
</file>