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C9" w:rsidRPr="000E756F" w:rsidRDefault="000E756F" w:rsidP="000E756F">
      <w:pPr>
        <w:pStyle w:val="Cmara1"/>
        <w:tabs>
          <w:tab w:val="left" w:pos="567"/>
        </w:tabs>
        <w:spacing w:line="360" w:lineRule="auto"/>
        <w:jc w:val="both"/>
        <w:rPr>
          <w:rFonts w:cs="Times New Roman"/>
          <w:b/>
          <w:bCs/>
          <w:szCs w:val="24"/>
        </w:rPr>
      </w:pPr>
      <w:bookmarkStart w:id="0" w:name="contratodetransferenciadetecnologianãopa"/>
      <w:r w:rsidRPr="000E756F">
        <w:rPr>
          <w:rFonts w:cs="Times New Roman"/>
          <w:b/>
          <w:bCs/>
          <w:szCs w:val="24"/>
        </w:rPr>
        <w:t>C8</w:t>
      </w:r>
      <w:r w:rsidR="007C1EC9" w:rsidRPr="000E756F">
        <w:rPr>
          <w:rFonts w:cs="Times New Roman"/>
          <w:b/>
          <w:bCs/>
          <w:szCs w:val="24"/>
        </w:rPr>
        <w:t>) CHECKLIST</w:t>
      </w:r>
      <w:r w:rsidRPr="000E756F">
        <w:rPr>
          <w:rFonts w:cs="Times New Roman"/>
          <w:b/>
          <w:bCs/>
          <w:szCs w:val="24"/>
        </w:rPr>
        <w:t xml:space="preserve"> M13</w:t>
      </w:r>
      <w:r w:rsidR="007C1EC9" w:rsidRPr="000E756F">
        <w:rPr>
          <w:rFonts w:cs="Times New Roman"/>
          <w:b/>
          <w:bCs/>
          <w:szCs w:val="24"/>
        </w:rPr>
        <w:t xml:space="preserve"> – CONTRATO DE TRANSFERÊNCIA DE TECNOLOGIA NÃO PATENTEADA, NÃO PATENTEÁVEL OU DE </w:t>
      </w:r>
      <w:proofErr w:type="gramStart"/>
      <w:r w:rsidR="007C1EC9" w:rsidRPr="000E756F">
        <w:rPr>
          <w:rFonts w:cs="Times New Roman"/>
          <w:b/>
          <w:bCs/>
          <w:szCs w:val="24"/>
        </w:rPr>
        <w:t>KNOW-HOW</w:t>
      </w:r>
      <w:proofErr w:type="gramEnd"/>
      <w:r w:rsidR="007C1EC9" w:rsidRPr="000E756F">
        <w:rPr>
          <w:rFonts w:cs="Times New Roman"/>
          <w:b/>
          <w:bCs/>
          <w:szCs w:val="24"/>
        </w:rPr>
        <w:t xml:space="preserve"> </w:t>
      </w:r>
    </w:p>
    <w:bookmarkEnd w:id="0"/>
    <w:p w:rsidR="007C1EC9" w:rsidRPr="000E756F" w:rsidRDefault="007C1EC9" w:rsidP="000E756F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/>
        <w:ind w:hanging="2"/>
        <w:rPr>
          <w:rFonts w:eastAsia="Spranq eco sans"/>
          <w:b/>
          <w:color w:val="000000"/>
        </w:rPr>
      </w:pPr>
      <w:r w:rsidRPr="000E756F">
        <w:rPr>
          <w:rFonts w:eastAsia="Spranq eco sans"/>
          <w:b/>
          <w:color w:val="000000"/>
        </w:rPr>
        <w:t>(ICT e instituição privada ou pública, com ou sem a interveniência de Fundação de Apoio</w:t>
      </w:r>
      <w:proofErr w:type="gramStart"/>
      <w:r w:rsidRPr="000E756F">
        <w:rPr>
          <w:rFonts w:eastAsia="Spranq eco sans"/>
          <w:b/>
          <w:color w:val="000000"/>
        </w:rPr>
        <w:t>)</w:t>
      </w:r>
      <w:proofErr w:type="gramEnd"/>
    </w:p>
    <w:p w:rsidR="007C1EC9" w:rsidRPr="000E756F" w:rsidRDefault="007C1EC9" w:rsidP="000E756F">
      <w:pPr>
        <w:spacing w:beforeAutospacing="0" w:afterAutospacing="0" w:line="360" w:lineRule="auto"/>
        <w:jc w:val="both"/>
      </w:pPr>
      <w:bookmarkStart w:id="1" w:name="_GoBack"/>
      <w:bookmarkEnd w:id="1"/>
    </w:p>
    <w:p w:rsidR="007C1EC9" w:rsidRPr="000E756F" w:rsidRDefault="007C1EC9" w:rsidP="000E756F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360" w:lineRule="auto"/>
        <w:ind w:left="2" w:hanging="2"/>
        <w:jc w:val="both"/>
        <w:rPr>
          <w:rFonts w:eastAsia="Spranq eco sans"/>
          <w:color w:val="000000"/>
        </w:rPr>
      </w:pPr>
      <w:r w:rsidRPr="000E756F">
        <w:rPr>
          <w:rFonts w:eastAsia="Spranq eco sans"/>
          <w:color w:val="000000"/>
        </w:rPr>
        <w:t>NUP: _______________________</w:t>
      </w:r>
    </w:p>
    <w:p w:rsidR="007C1EC9" w:rsidRPr="000E756F" w:rsidRDefault="007C1EC9" w:rsidP="000E756F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360" w:lineRule="auto"/>
        <w:ind w:left="2" w:hanging="2"/>
        <w:jc w:val="both"/>
        <w:rPr>
          <w:rFonts w:eastAsia="Spranq eco sans"/>
          <w:color w:val="000000"/>
        </w:rPr>
      </w:pPr>
    </w:p>
    <w:p w:rsidR="007C1EC9" w:rsidRPr="000E756F" w:rsidRDefault="007C1EC9" w:rsidP="000E756F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360" w:lineRule="auto"/>
        <w:ind w:left="2" w:hanging="2"/>
        <w:jc w:val="both"/>
        <w:rPr>
          <w:rFonts w:eastAsia="Spranq eco sans"/>
          <w:color w:val="000000"/>
          <w:u w:val="single"/>
        </w:rPr>
      </w:pPr>
      <w:r w:rsidRPr="000E756F">
        <w:rPr>
          <w:rFonts w:eastAsia="Spranq eco sans"/>
          <w:color w:val="000000"/>
          <w:u w:val="single"/>
        </w:rPr>
        <w:t>Contrato de transferência de tecnologia não patenteada, não patenteável ou de Know-how</w:t>
      </w:r>
      <w:r w:rsidRPr="000E756F">
        <w:rPr>
          <w:rFonts w:eastAsia="Spranq eco sans"/>
          <w:color w:val="000000"/>
        </w:rPr>
        <w:t xml:space="preserve">: Trata-se de uma das espécies de contratos de transferência de tecnologia </w:t>
      </w:r>
      <w:r w:rsidRPr="000E756F">
        <w:rPr>
          <w:rFonts w:eastAsia="Spranq eco sans"/>
          <w:i/>
          <w:iCs/>
          <w:color w:val="000000"/>
        </w:rPr>
        <w:t>stricto sensu</w:t>
      </w:r>
      <w:r w:rsidRPr="000E756F">
        <w:rPr>
          <w:rFonts w:eastAsia="Spranq eco sans"/>
          <w:color w:val="000000"/>
        </w:rPr>
        <w:t xml:space="preserve">. Segundo a doutrina, é o instrumento jurídico que visa </w:t>
      </w:r>
      <w:proofErr w:type="gramStart"/>
      <w:r w:rsidRPr="000E756F">
        <w:rPr>
          <w:rFonts w:eastAsia="Spranq eco sans"/>
          <w:color w:val="000000"/>
        </w:rPr>
        <w:t>a</w:t>
      </w:r>
      <w:proofErr w:type="gramEnd"/>
      <w:r w:rsidRPr="000E756F">
        <w:rPr>
          <w:rFonts w:eastAsia="Spranq eco sans"/>
          <w:color w:val="000000"/>
        </w:rPr>
        <w:t xml:space="preserve"> aquisição de conhecimentos tecnológicos não patenteados, ou não patenteáveis, que não envolvem direitos de propriedade industrial e que são comumente conhecidos como </w:t>
      </w:r>
      <w:r w:rsidRPr="000E756F">
        <w:rPr>
          <w:rFonts w:eastAsia="Spranq eco sans"/>
          <w:i/>
          <w:iCs/>
          <w:color w:val="000000"/>
        </w:rPr>
        <w:t>KNOW-HOW</w:t>
      </w:r>
      <w:r w:rsidRPr="000E756F">
        <w:rPr>
          <w:rFonts w:eastAsia="Spranq eco sans"/>
          <w:color w:val="000000"/>
        </w:rPr>
        <w:t xml:space="preserve">. </w:t>
      </w:r>
    </w:p>
    <w:p w:rsidR="007C1EC9" w:rsidRPr="000E756F" w:rsidRDefault="007C1EC9" w:rsidP="000E756F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360" w:lineRule="auto"/>
        <w:ind w:left="2" w:hanging="2"/>
        <w:jc w:val="both"/>
        <w:rPr>
          <w:rFonts w:eastAsia="Spranq eco sans"/>
          <w:color w:val="000000"/>
        </w:rPr>
      </w:pPr>
    </w:p>
    <w:p w:rsidR="007C1EC9" w:rsidRPr="000E756F" w:rsidRDefault="007C1EC9" w:rsidP="000E756F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360" w:lineRule="auto"/>
        <w:ind w:left="2" w:hanging="2"/>
        <w:jc w:val="both"/>
        <w:rPr>
          <w:rFonts w:eastAsia="Spranq eco sans"/>
          <w:color w:val="000000"/>
        </w:rPr>
      </w:pPr>
      <w:r w:rsidRPr="000E756F">
        <w:rPr>
          <w:rFonts w:eastAsia="Spranq eco sans"/>
          <w:color w:val="000000"/>
          <w:u w:val="single"/>
        </w:rPr>
        <w:t>Base legal</w:t>
      </w:r>
      <w:r w:rsidRPr="000E756F">
        <w:rPr>
          <w:rFonts w:eastAsia="Spranq eco sans"/>
          <w:color w:val="000000"/>
        </w:rPr>
        <w:t xml:space="preserve">: Artigo 6º da Lei nº 10.973/2004 e </w:t>
      </w:r>
      <w:proofErr w:type="spellStart"/>
      <w:r w:rsidRPr="000E756F">
        <w:rPr>
          <w:rFonts w:eastAsia="Spranq eco sans"/>
          <w:color w:val="000000"/>
        </w:rPr>
        <w:t>arts</w:t>
      </w:r>
      <w:proofErr w:type="spellEnd"/>
      <w:r w:rsidRPr="000E756F">
        <w:rPr>
          <w:rFonts w:eastAsia="Spranq eco sans"/>
          <w:color w:val="000000"/>
        </w:rPr>
        <w:t>. 11 e 12 do Decreto nº 9.283/18</w:t>
      </w:r>
    </w:p>
    <w:p w:rsidR="007C1EC9" w:rsidRPr="000E756F" w:rsidRDefault="007C1EC9" w:rsidP="000E756F">
      <w:pPr>
        <w:spacing w:beforeAutospacing="0" w:afterAutospacing="0" w:line="360" w:lineRule="auto"/>
        <w:jc w:val="both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7756"/>
        <w:gridCol w:w="916"/>
      </w:tblGrid>
      <w:tr w:rsidR="007C1EC9" w:rsidRPr="000E756F" w:rsidTr="00A01AFB">
        <w:tc>
          <w:tcPr>
            <w:tcW w:w="395" w:type="dxa"/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Nº</w:t>
            </w:r>
          </w:p>
        </w:tc>
        <w:tc>
          <w:tcPr>
            <w:tcW w:w="7756" w:type="dxa"/>
            <w:shd w:val="clear" w:color="auto" w:fill="auto"/>
          </w:tcPr>
          <w:p w:rsidR="007C1EC9" w:rsidRPr="000E756F" w:rsidRDefault="007C1EC9" w:rsidP="000E756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Autospacing="0" w:afterAutospacing="0"/>
              <w:ind w:hanging="2"/>
              <w:jc w:val="center"/>
              <w:rPr>
                <w:rFonts w:eastAsia="Spranq eco sans"/>
                <w:b/>
                <w:color w:val="000000"/>
              </w:rPr>
            </w:pPr>
            <w:r w:rsidRPr="000E756F">
              <w:rPr>
                <w:rFonts w:eastAsia="Spranq eco sans"/>
                <w:b/>
                <w:color w:val="000000"/>
              </w:rPr>
              <w:t>Documentação</w:t>
            </w:r>
          </w:p>
        </w:tc>
        <w:tc>
          <w:tcPr>
            <w:tcW w:w="916" w:type="dxa"/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  <w:highlight w:val="green"/>
              </w:rPr>
            </w:pPr>
            <w:r w:rsidRPr="000E756F">
              <w:rPr>
                <w:rFonts w:eastAsia="Spranq eco sans"/>
                <w:b/>
              </w:rPr>
              <w:t>OBS</w:t>
            </w:r>
          </w:p>
        </w:tc>
      </w:tr>
      <w:tr w:rsidR="007C1EC9" w:rsidRPr="000E756F" w:rsidTr="00A01AFB">
        <w:tc>
          <w:tcPr>
            <w:tcW w:w="9067" w:type="dxa"/>
            <w:gridSpan w:val="3"/>
            <w:shd w:val="clear" w:color="auto" w:fill="BFBFBF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  <w:b/>
              </w:rPr>
              <w:t>DOCUMENTOS A SEREM PROVIDENCIADOS PELA ICT</w:t>
            </w:r>
          </w:p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  <w:highlight w:val="green"/>
              </w:rPr>
            </w:pPr>
          </w:p>
        </w:tc>
      </w:tr>
      <w:tr w:rsidR="007C1EC9" w:rsidRPr="000E756F" w:rsidTr="00A01AFB">
        <w:trPr>
          <w:trHeight w:val="1621"/>
        </w:trPr>
        <w:tc>
          <w:tcPr>
            <w:tcW w:w="395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01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 xml:space="preserve">Abertura do processo administrativo devidamente autuado, protocolado e numerado (Lei nº 9.784/1999, art. 22, § 4º c/c art. 38, </w:t>
            </w:r>
            <w:r w:rsidRPr="000E756F">
              <w:rPr>
                <w:rFonts w:eastAsia="Spranq eco sans"/>
                <w:i/>
                <w:iCs/>
              </w:rPr>
              <w:t>caput</w:t>
            </w:r>
            <w:r w:rsidRPr="000E756F">
              <w:rPr>
                <w:rFonts w:eastAsia="Spranq eco sans"/>
              </w:rPr>
              <w:t>, da Lei 8.666/93) (informar caso se trate de processo remetido via sistema eletrônico de informações – SEI</w:t>
            </w:r>
            <w:proofErr w:type="gramStart"/>
            <w:r w:rsidRPr="000E756F">
              <w:rPr>
                <w:rFonts w:eastAsia="Spranq eco sans"/>
              </w:rPr>
              <w:t>)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992"/>
        </w:trPr>
        <w:tc>
          <w:tcPr>
            <w:tcW w:w="395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02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Justificativa para a contratação com demonstração do interesse público (art. 50, Lei nº 9.784/1999</w:t>
            </w:r>
            <w:proofErr w:type="gramStart"/>
            <w:r w:rsidRPr="000E756F">
              <w:rPr>
                <w:rFonts w:eastAsia="Spranq eco sans"/>
              </w:rPr>
              <w:t>)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1390"/>
        </w:trPr>
        <w:tc>
          <w:tcPr>
            <w:tcW w:w="395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03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Aprovação da contratação pela autoridade máxima da ICT (verificar a necessidade de solicitar a juntada de norma interna da ICT que disponha sobre delegação de competência para a prática deste ato)</w:t>
            </w:r>
          </w:p>
        </w:tc>
        <w:tc>
          <w:tcPr>
            <w:tcW w:w="916" w:type="dxa"/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1268"/>
        </w:trPr>
        <w:tc>
          <w:tcPr>
            <w:tcW w:w="395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04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jc w:val="both"/>
            </w:pPr>
            <w:r w:rsidRPr="000E756F">
              <w:t>Exame e parecer técnico do Núcleo de Inovação Tecnológica – NIT (art. 16, §1º, VIII, IX, e X, da Lei nº 10.973/2004</w:t>
            </w:r>
            <w:proofErr w:type="gramStart"/>
            <w:r w:rsidRPr="000E756F">
              <w:t>)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416"/>
        </w:trPr>
        <w:tc>
          <w:tcPr>
            <w:tcW w:w="395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05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 xml:space="preserve">Justificativa contemplando a situação de dispensa prevista no art. 24, inciso XXV, da Lei nº 8.666/93, evidenciando os elementos necessários à sua </w:t>
            </w:r>
            <w:r w:rsidRPr="000E756F">
              <w:rPr>
                <w:rFonts w:eastAsia="Spranq eco sans"/>
              </w:rPr>
              <w:lastRenderedPageBreak/>
              <w:t xml:space="preserve">configuração, naquilo que couber, conforme art. 26, </w:t>
            </w:r>
            <w:r w:rsidRPr="000E756F">
              <w:rPr>
                <w:rFonts w:eastAsia="Spranq eco sans"/>
                <w:i/>
              </w:rPr>
              <w:t>caput</w:t>
            </w:r>
            <w:r w:rsidRPr="000E756F">
              <w:rPr>
                <w:rFonts w:eastAsia="Spranq eco sans"/>
              </w:rPr>
              <w:t>, e parágrafo único da Lei nº 8.666/93.</w:t>
            </w:r>
          </w:p>
        </w:tc>
        <w:tc>
          <w:tcPr>
            <w:tcW w:w="916" w:type="dxa"/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1255"/>
        </w:trPr>
        <w:tc>
          <w:tcPr>
            <w:tcW w:w="395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lastRenderedPageBreak/>
              <w:t>06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  <w:rPr>
                <w:rFonts w:eastAsia="Spranq eco sans"/>
                <w:highlight w:val="yellow"/>
              </w:rPr>
            </w:pPr>
            <w:r w:rsidRPr="000E756F">
              <w:rPr>
                <w:rFonts w:eastAsia="Spranq eco sans"/>
              </w:rPr>
              <w:t xml:space="preserve">Comunicação à autoridade superior, no prazo de </w:t>
            </w:r>
            <w:proofErr w:type="gramStart"/>
            <w:r w:rsidRPr="000E756F">
              <w:rPr>
                <w:rFonts w:eastAsia="Spranq eco sans"/>
              </w:rPr>
              <w:t>3</w:t>
            </w:r>
            <w:proofErr w:type="gramEnd"/>
            <w:r w:rsidRPr="000E756F">
              <w:rPr>
                <w:rFonts w:eastAsia="Spranq eco sans"/>
              </w:rPr>
              <w:t xml:space="preserve"> (três) dias, do ato que autorizou a dispensa, para fins de ratificação e publicação na imprensa oficial, no prazo de 5(cinco) dias.</w:t>
            </w:r>
          </w:p>
        </w:tc>
        <w:tc>
          <w:tcPr>
            <w:tcW w:w="916" w:type="dxa"/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1555"/>
        </w:trPr>
        <w:tc>
          <w:tcPr>
            <w:tcW w:w="395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07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 xml:space="preserve">Caso a contratação preveja cláusula de exclusividade, informar se houve a publicação prévia de extrato de oferta tecnológica em sítio eletrônico oficial da ICT e se foram atendidos os §§ 1º, 4º, 6º, 7º e 8º do art. 12 do Decreto nº 9.283/18.     </w:t>
            </w:r>
          </w:p>
        </w:tc>
        <w:tc>
          <w:tcPr>
            <w:tcW w:w="916" w:type="dxa"/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841"/>
        </w:trPr>
        <w:tc>
          <w:tcPr>
            <w:tcW w:w="395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08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jc w:val="both"/>
            </w:pPr>
            <w:r w:rsidRPr="000E756F">
              <w:t xml:space="preserve">Plano de Trabalho, no que couber (art. 116, §1º, Lei nº 8.666/1993). </w:t>
            </w:r>
          </w:p>
        </w:tc>
        <w:tc>
          <w:tcPr>
            <w:tcW w:w="916" w:type="dxa"/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1108"/>
        </w:trPr>
        <w:tc>
          <w:tcPr>
            <w:tcW w:w="395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09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Exame e aprovação da minuta de contrato pela Procuradoria Federal junto à Entidade (art. 38, parágrafo único, Lei 8.666/1993</w:t>
            </w:r>
            <w:proofErr w:type="gramStart"/>
            <w:r w:rsidRPr="000E756F">
              <w:rPr>
                <w:rFonts w:eastAsia="Spranq eco sans"/>
              </w:rPr>
              <w:t>)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1152"/>
        </w:trPr>
        <w:tc>
          <w:tcPr>
            <w:tcW w:w="395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10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Previsão</w:t>
            </w:r>
            <w:proofErr w:type="gramStart"/>
            <w:r w:rsidRPr="000E756F">
              <w:rPr>
                <w:rFonts w:eastAsia="Spranq eco sans"/>
              </w:rPr>
              <w:t>, se for</w:t>
            </w:r>
            <w:proofErr w:type="gramEnd"/>
            <w:r w:rsidRPr="000E756F">
              <w:rPr>
                <w:rFonts w:eastAsia="Spranq eco sans"/>
              </w:rPr>
              <w:t xml:space="preserve"> o caso, de recursos orçamentários, com indicação das respectivas rubricas (</w:t>
            </w:r>
            <w:proofErr w:type="spellStart"/>
            <w:r w:rsidRPr="000E756F">
              <w:rPr>
                <w:rFonts w:eastAsia="Spranq eco sans"/>
              </w:rPr>
              <w:t>arts</w:t>
            </w:r>
            <w:proofErr w:type="spellEnd"/>
            <w:r w:rsidRPr="000E756F">
              <w:rPr>
                <w:rFonts w:eastAsia="Spranq eco sans"/>
              </w:rPr>
              <w:t xml:space="preserve">. 7º, § 2º, III, 14 e 38, </w:t>
            </w:r>
            <w:r w:rsidRPr="000E756F">
              <w:rPr>
                <w:rFonts w:eastAsia="Spranq eco sans"/>
                <w:i/>
              </w:rPr>
              <w:t xml:space="preserve">caput, </w:t>
            </w:r>
            <w:r w:rsidRPr="000E756F">
              <w:rPr>
                <w:rFonts w:eastAsia="Spranq eco sans"/>
              </w:rPr>
              <w:t>da Lei nº 8.666/93)</w:t>
            </w:r>
          </w:p>
        </w:tc>
        <w:tc>
          <w:tcPr>
            <w:tcW w:w="916" w:type="dxa"/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c>
          <w:tcPr>
            <w:tcW w:w="9067" w:type="dxa"/>
            <w:gridSpan w:val="3"/>
            <w:shd w:val="clear" w:color="auto" w:fill="BFBFBF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  <w:b/>
              </w:rPr>
              <w:t>DOCUMENTOS A SEREM OBTIDOS JUNTO À EMPRESA OU ICT PRIVADA</w:t>
            </w:r>
          </w:p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1273"/>
        </w:trPr>
        <w:tc>
          <w:tcPr>
            <w:tcW w:w="395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11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 xml:space="preserve">Comprovação de requisitos de habilitação jurídica (art. 28, Lei nº 8.666/1993) – Inclusive para conferência dos poderes do representante da empresa contratante. </w:t>
            </w:r>
          </w:p>
        </w:tc>
        <w:tc>
          <w:tcPr>
            <w:tcW w:w="916" w:type="dxa"/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701"/>
        </w:trPr>
        <w:tc>
          <w:tcPr>
            <w:tcW w:w="395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12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left="-2"/>
              <w:jc w:val="both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Comprovação de regularidade fiscal (art. 12, § 5º, I, do Decreto nº 9.283/18</w:t>
            </w:r>
            <w:proofErr w:type="gramStart"/>
            <w:r w:rsidRPr="000E756F">
              <w:rPr>
                <w:rFonts w:eastAsia="Spranq eco sans"/>
              </w:rPr>
              <w:t>)</w:t>
            </w:r>
            <w:proofErr w:type="gramEnd"/>
          </w:p>
        </w:tc>
        <w:tc>
          <w:tcPr>
            <w:tcW w:w="916" w:type="dxa"/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1264"/>
        </w:trPr>
        <w:tc>
          <w:tcPr>
            <w:tcW w:w="395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13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Ato constitutivo da empresa ou ICT privada (estatuto ou contrato social em vigor) (art. 28, inciso III, da Lei nº 8.666/1993); ou equivalente, se empresa estrangeira.</w:t>
            </w:r>
          </w:p>
        </w:tc>
        <w:tc>
          <w:tcPr>
            <w:tcW w:w="916" w:type="dxa"/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1552"/>
        </w:trPr>
        <w:tc>
          <w:tcPr>
            <w:tcW w:w="395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14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Documentação relativa ao responsável legal da empresa ou ICT privada - pessoa que irá assinar o Termo (RG, CPF e Comprovante de Residência + Ata de Nomeação, Termo de Posse ou documentos correlatos, no caso de entidade estrangeira).</w:t>
            </w:r>
          </w:p>
        </w:tc>
        <w:tc>
          <w:tcPr>
            <w:tcW w:w="916" w:type="dxa"/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c>
          <w:tcPr>
            <w:tcW w:w="395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15</w:t>
            </w:r>
          </w:p>
        </w:tc>
        <w:tc>
          <w:tcPr>
            <w:tcW w:w="7756" w:type="dxa"/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 xml:space="preserve">Comprovação de inscrição no Cadastro Nacional da Pessoa Jurídica – CNPJ, </w:t>
            </w:r>
            <w:r w:rsidRPr="000E756F">
              <w:rPr>
                <w:rFonts w:eastAsia="Spranq eco sans"/>
              </w:rPr>
              <w:lastRenderedPageBreak/>
              <w:t>se empresa nacional.</w:t>
            </w:r>
          </w:p>
        </w:tc>
        <w:tc>
          <w:tcPr>
            <w:tcW w:w="916" w:type="dxa"/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c>
          <w:tcPr>
            <w:tcW w:w="9067" w:type="dxa"/>
            <w:gridSpan w:val="3"/>
            <w:shd w:val="clear" w:color="auto" w:fill="BFBFBF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  <w:b/>
              </w:rPr>
              <w:t xml:space="preserve">DOCUMENTOS A SEREM OBTIDOS JUNTO À FUNDAÇÃO DE APOIO </w:t>
            </w:r>
            <w:proofErr w:type="gramStart"/>
            <w:r w:rsidRPr="000E756F">
              <w:rPr>
                <w:rFonts w:eastAsia="Spranq eco sans"/>
                <w:b/>
              </w:rPr>
              <w:t xml:space="preserve">( </w:t>
            </w:r>
            <w:proofErr w:type="gramEnd"/>
            <w:r w:rsidRPr="000E756F">
              <w:rPr>
                <w:rFonts w:eastAsia="Spranq eco sans"/>
                <w:b/>
              </w:rPr>
              <w:t>se houver interveniência da FA)</w:t>
            </w:r>
          </w:p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1981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16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</w:pPr>
            <w:r w:rsidRPr="000E756F">
              <w:rPr>
                <w:rFonts w:eastAsia="Spranq eco sans"/>
              </w:rPr>
              <w:t>Ato de constituição/ habilitação jurídica (art. 28, Lei nº 8.666/1993</w:t>
            </w:r>
            <w:proofErr w:type="gramStart"/>
            <w:r w:rsidRPr="000E756F">
              <w:rPr>
                <w:rFonts w:eastAsia="Spranq eco sans"/>
              </w:rPr>
              <w:t>)</w:t>
            </w:r>
            <w:proofErr w:type="gramEnd"/>
            <w:r w:rsidRPr="000E756F">
              <w:t xml:space="preserve"> </w:t>
            </w:r>
          </w:p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</w:pPr>
          </w:p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  <w:rPr>
                <w:color w:val="FF0000"/>
              </w:rPr>
            </w:pPr>
            <w:r w:rsidRPr="000E756F">
              <w:t>Estatuto social da Fundação de Apoio, comprovando finalidade não lucrativa e de ser incumbida, regimental ou estatutariamente, da pesquisa, do ensino ou do desenvolvimento institucional, científico e tecnológico.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1286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17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Documentação do responsável legal da FUNDAÇÃO DE APOIO – pessoa que irá assinar o instrumento contratual (RG, CPF e Comprovante de Residência + Ata de Nomeação, Termo de Posse ou documento correlato).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140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18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Registro e credenciamento junto ao MEC/MCTI ou autorização para apoiar (art. 4º, §2º, Decreto nº 7.423/2010, art. 4º, I, Portaria Interministerial MEC/MCTI nº 191, de 13 de março de 2012 e art. 2º, III, Lei nº 8.958/1994).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687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19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jc w:val="both"/>
            </w:pPr>
            <w:r w:rsidRPr="000E756F">
              <w:t>Justificativa para a contratação (caso exista mais que uma Fundação de apoio)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994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20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jc w:val="both"/>
              <w:rPr>
                <w:rFonts w:eastAsia="Spranq eco sans"/>
              </w:rPr>
            </w:pPr>
            <w:r w:rsidRPr="000E756F">
              <w:t>Declaração de reputação ético-profissional (art. 24, XIII, Lei nº 8.666/93) e de capacidade técnica-financeira para bem executar o objeto contratado.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981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21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Comprovação da regularidade fiscal e trabalhista (art. 29, Lei nº 8.666/1993).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1123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22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  <w:rPr>
                <w:rFonts w:eastAsia="Spranq eco sans"/>
              </w:rPr>
            </w:pPr>
            <w:r w:rsidRPr="000E756F">
              <w:t>Proposta da Fundação de Apoio, demonstrando os serviços de apoio a serem contratados, contendo, inclusive, a planilha demonstrativa dos seus custos operacionais incorridos na execução de suas atividades.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127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23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both"/>
            </w:pPr>
            <w:r w:rsidRPr="000E756F">
              <w:t>Plano de Trabalho, contemplando os requisitos mínimos previstos no § 1º do art. 6º do Decreto nº 7.423/10, bem ainda os §§ 2º a 13 do referido dispositivo, no que couber.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  <w:tr w:rsidR="007C1EC9" w:rsidRPr="000E756F" w:rsidTr="00A01AFB">
        <w:trPr>
          <w:trHeight w:val="831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23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C1EC9" w:rsidRPr="000E756F" w:rsidRDefault="007C1EC9" w:rsidP="000E756F">
            <w:pPr>
              <w:spacing w:beforeAutospacing="0" w:afterAutospacing="0"/>
              <w:jc w:val="both"/>
              <w:rPr>
                <w:rFonts w:eastAsia="Spranq eco sans"/>
              </w:rPr>
            </w:pPr>
            <w:r w:rsidRPr="000E756F">
              <w:rPr>
                <w:rFonts w:eastAsia="Spranq eco sans"/>
              </w:rPr>
              <w:t>Consulta aos sistemas de penalidades – CEIS, CNJ e TCU e consulta ao CADIN (art. 6º, Lei nº 10.522/2002).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1EC9" w:rsidRPr="000E756F" w:rsidRDefault="007C1EC9" w:rsidP="000E756F">
            <w:pPr>
              <w:spacing w:beforeAutospacing="0" w:afterAutospacing="0"/>
              <w:ind w:hanging="2"/>
              <w:jc w:val="center"/>
              <w:rPr>
                <w:rFonts w:eastAsia="Spranq eco sans"/>
              </w:rPr>
            </w:pPr>
          </w:p>
        </w:tc>
      </w:tr>
    </w:tbl>
    <w:p w:rsidR="007C1EC9" w:rsidRPr="000E756F" w:rsidRDefault="007C1EC9" w:rsidP="000E756F">
      <w:pPr>
        <w:spacing w:beforeAutospacing="0" w:afterAutospacing="0" w:line="360" w:lineRule="auto"/>
        <w:jc w:val="both"/>
      </w:pPr>
    </w:p>
    <w:p w:rsidR="007C1EC9" w:rsidRPr="000E756F" w:rsidRDefault="007C1EC9" w:rsidP="000E756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Autospacing="0" w:afterAutospacing="0" w:line="360" w:lineRule="auto"/>
        <w:ind w:left="2" w:hanging="2"/>
        <w:jc w:val="both"/>
        <w:rPr>
          <w:rFonts w:eastAsia="Spranq eco sans"/>
          <w:bCs/>
          <w:color w:val="000000"/>
        </w:rPr>
      </w:pPr>
      <w:r w:rsidRPr="000E756F">
        <w:rPr>
          <w:rFonts w:eastAsia="Spranq eco sans"/>
          <w:b/>
          <w:color w:val="000000"/>
        </w:rPr>
        <w:lastRenderedPageBreak/>
        <w:t>Obs</w:t>
      </w:r>
      <w:r w:rsidRPr="000E756F">
        <w:rPr>
          <w:rFonts w:eastAsia="Spranq eco sans"/>
          <w:bCs/>
          <w:color w:val="000000"/>
        </w:rPr>
        <w:t xml:space="preserve">. 1: cabe às diretorias, </w:t>
      </w:r>
      <w:proofErr w:type="spellStart"/>
      <w:r w:rsidRPr="000E756F">
        <w:rPr>
          <w:rFonts w:eastAsia="Spranq eco sans"/>
          <w:bCs/>
        </w:rPr>
        <w:t>NITs</w:t>
      </w:r>
      <w:proofErr w:type="spellEnd"/>
      <w:r w:rsidRPr="000E756F">
        <w:rPr>
          <w:rFonts w:eastAsia="Spranq eco sans"/>
          <w:bCs/>
          <w:color w:val="000000"/>
        </w:rPr>
        <w:t xml:space="preserve"> e/ou áreas técnicas observar se, além dos documentos ora arrolados, outros serão necessários para complementar </w:t>
      </w:r>
      <w:proofErr w:type="gramStart"/>
      <w:r w:rsidRPr="000E756F">
        <w:rPr>
          <w:rFonts w:eastAsia="Spranq eco sans"/>
          <w:bCs/>
          <w:color w:val="000000"/>
        </w:rPr>
        <w:t>a</w:t>
      </w:r>
      <w:proofErr w:type="gramEnd"/>
      <w:r w:rsidRPr="000E756F">
        <w:rPr>
          <w:rFonts w:eastAsia="Spranq eco sans"/>
          <w:bCs/>
          <w:color w:val="000000"/>
        </w:rPr>
        <w:t xml:space="preserve"> instrução processual. (esses documentos dependerão de cada caso concreto e da regulamentação interna da instituição, especialmente da respectiva política de inovação).  </w:t>
      </w:r>
    </w:p>
    <w:p w:rsidR="007C1EC9" w:rsidRPr="000E756F" w:rsidRDefault="007C1EC9" w:rsidP="000E756F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360" w:lineRule="auto"/>
        <w:ind w:left="2" w:hanging="2"/>
        <w:jc w:val="both"/>
        <w:rPr>
          <w:rFonts w:eastAsia="Spranq eco sans"/>
          <w:bCs/>
          <w:color w:val="000000"/>
        </w:rPr>
      </w:pPr>
    </w:p>
    <w:p w:rsidR="007C1EC9" w:rsidRPr="000E756F" w:rsidRDefault="007C1EC9" w:rsidP="000E756F">
      <w:pPr>
        <w:pBdr>
          <w:top w:val="nil"/>
          <w:left w:val="nil"/>
          <w:bottom w:val="nil"/>
          <w:right w:val="nil"/>
          <w:between w:val="nil"/>
        </w:pBdr>
        <w:spacing w:beforeAutospacing="0" w:afterAutospacing="0" w:line="360" w:lineRule="auto"/>
        <w:ind w:left="2" w:hanging="2"/>
        <w:jc w:val="both"/>
        <w:rPr>
          <w:rFonts w:eastAsia="Arial"/>
          <w:bCs/>
          <w:color w:val="000000"/>
        </w:rPr>
      </w:pPr>
      <w:r w:rsidRPr="000E756F">
        <w:rPr>
          <w:rFonts w:eastAsia="Spranq eco sans"/>
          <w:b/>
          <w:color w:val="000000"/>
        </w:rPr>
        <w:t>Obs. 2</w:t>
      </w:r>
      <w:r w:rsidRPr="000E756F">
        <w:rPr>
          <w:rFonts w:eastAsia="Spranq eco sans"/>
          <w:bCs/>
          <w:color w:val="000000"/>
        </w:rPr>
        <w:t xml:space="preserve">: a ausência de qualquer dos documentos listados no </w:t>
      </w:r>
      <w:proofErr w:type="spellStart"/>
      <w:r w:rsidRPr="000E756F">
        <w:rPr>
          <w:rFonts w:eastAsia="Spranq eco sans"/>
          <w:bCs/>
          <w:i/>
          <w:color w:val="000000"/>
        </w:rPr>
        <w:t>check</w:t>
      </w:r>
      <w:proofErr w:type="spellEnd"/>
      <w:r w:rsidRPr="000E756F">
        <w:rPr>
          <w:rFonts w:eastAsia="Spranq eco sans"/>
          <w:bCs/>
          <w:i/>
          <w:color w:val="000000"/>
        </w:rPr>
        <w:t xml:space="preserve"> </w:t>
      </w:r>
      <w:proofErr w:type="spellStart"/>
      <w:r w:rsidRPr="000E756F">
        <w:rPr>
          <w:rFonts w:eastAsia="Spranq eco sans"/>
          <w:bCs/>
          <w:i/>
          <w:color w:val="000000"/>
        </w:rPr>
        <w:t>list</w:t>
      </w:r>
      <w:proofErr w:type="spellEnd"/>
      <w:r w:rsidRPr="000E756F">
        <w:rPr>
          <w:rFonts w:eastAsia="Spranq eco sans"/>
          <w:bCs/>
          <w:color w:val="000000"/>
        </w:rPr>
        <w:t xml:space="preserve"> deverá ser justificada pela autoridade competente.</w:t>
      </w:r>
    </w:p>
    <w:p w:rsidR="00E1108F" w:rsidRPr="000E756F" w:rsidRDefault="00E1108F" w:rsidP="000E756F">
      <w:pPr>
        <w:spacing w:beforeAutospacing="0" w:afterAutospacing="0"/>
      </w:pPr>
    </w:p>
    <w:sectPr w:rsidR="00E1108F" w:rsidRPr="000E756F" w:rsidSect="0073771E">
      <w:headerReference w:type="default" r:id="rId9"/>
      <w:footerReference w:type="default" r:id="rId10"/>
      <w:pgSz w:w="11906" w:h="16838"/>
      <w:pgMar w:top="1134" w:right="1134" w:bottom="567" w:left="1418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A7A" w:rsidRDefault="000C5A7A">
      <w:r>
        <w:separator/>
      </w:r>
    </w:p>
  </w:endnote>
  <w:endnote w:type="continuationSeparator" w:id="0">
    <w:p w:rsidR="000C5A7A" w:rsidRDefault="000C5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panose1 w:val="00000000000000000000"/>
    <w:charset w:val="02"/>
    <w:family w:val="auto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umanst 52 1 BT">
    <w:altName w:val="Arial"/>
    <w:charset w:val="00"/>
    <w:family w:val="swiss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auto"/>
    <w:pitch w:val="variable"/>
    <w:sig w:usb0="800000AF" w:usb1="1000204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ranq eco sans">
    <w:altName w:val="DejaVu Sans"/>
    <w:charset w:val="00"/>
    <w:family w:val="auto"/>
    <w:pitch w:val="variable"/>
    <w:sig w:usb0="00000003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1E" w:rsidRDefault="0073771E">
    <w:pPr>
      <w:pStyle w:val="Rodap"/>
      <w:spacing w:beforeAutospacing="0" w:afterAutospacing="0"/>
    </w:pPr>
  </w:p>
  <w:p w:rsidR="0073771E" w:rsidRPr="009B08C1" w:rsidRDefault="0073771E" w:rsidP="009B08C1">
    <w:pPr>
      <w:pStyle w:val="Rodap"/>
      <w:spacing w:beforeAutospacing="0" w:afterAutospacing="0"/>
      <w:jc w:val="both"/>
      <w:rPr>
        <w:sz w:val="20"/>
        <w:szCs w:val="20"/>
      </w:rPr>
    </w:pPr>
    <w:r w:rsidRPr="009B08C1">
      <w:rPr>
        <w:sz w:val="20"/>
        <w:szCs w:val="20"/>
      </w:rPr>
      <w:t xml:space="preserve">Modelo extraído da AGU/PGF - </w:t>
    </w:r>
    <w:proofErr w:type="spellStart"/>
    <w:r w:rsidRPr="009B08C1">
      <w:rPr>
        <w:sz w:val="20"/>
        <w:szCs w:val="20"/>
      </w:rPr>
      <w:t>Coletânea</w:t>
    </w:r>
    <w:proofErr w:type="spellEnd"/>
    <w:r w:rsidRPr="009B08C1">
      <w:rPr>
        <w:sz w:val="20"/>
        <w:szCs w:val="20"/>
      </w:rPr>
      <w:t xml:space="preserve"> de Pareceres e Instrumentos - </w:t>
    </w:r>
    <w:proofErr w:type="spellStart"/>
    <w:r w:rsidRPr="009B08C1">
      <w:rPr>
        <w:sz w:val="20"/>
        <w:szCs w:val="20"/>
      </w:rPr>
      <w:t>Camara</w:t>
    </w:r>
    <w:proofErr w:type="spellEnd"/>
    <w:r w:rsidRPr="009B08C1">
      <w:rPr>
        <w:sz w:val="20"/>
        <w:szCs w:val="20"/>
      </w:rPr>
      <w:t xml:space="preserve"> CP-CT&amp;I - </w:t>
    </w:r>
    <w:proofErr w:type="gramStart"/>
    <w:r w:rsidRPr="009B08C1">
      <w:rPr>
        <w:sz w:val="20"/>
        <w:szCs w:val="20"/>
      </w:rPr>
      <w:t>vBeta3</w:t>
    </w:r>
    <w:proofErr w:type="gramEnd"/>
    <w:r w:rsidRPr="009B08C1">
      <w:rPr>
        <w:sz w:val="20"/>
        <w:szCs w:val="20"/>
      </w:rPr>
      <w:t>_OUT-2020_vf</w:t>
    </w:r>
  </w:p>
  <w:p w:rsidR="00377013" w:rsidRDefault="00377013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A7A" w:rsidRDefault="000C5A7A">
      <w:r>
        <w:separator/>
      </w:r>
    </w:p>
  </w:footnote>
  <w:footnote w:type="continuationSeparator" w:id="0">
    <w:p w:rsidR="000C5A7A" w:rsidRDefault="000C5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2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378"/>
      <w:gridCol w:w="2411"/>
    </w:tblGrid>
    <w:tr w:rsidR="00377013" w:rsidTr="00377013">
      <w:trPr>
        <w:trHeight w:val="1704"/>
      </w:trPr>
      <w:tc>
        <w:tcPr>
          <w:tcW w:w="1843" w:type="dxa"/>
          <w:hideMark/>
        </w:tcPr>
        <w:p w:rsidR="00377013" w:rsidRDefault="00377013" w:rsidP="00377013">
          <w:pPr>
            <w:pStyle w:val="Cabealho"/>
            <w:spacing w:line="276" w:lineRule="auto"/>
            <w:ind w:left="34" w:right="769"/>
          </w:pPr>
          <w:r>
            <w:t xml:space="preserve">       </w:t>
          </w:r>
          <w:r>
            <w:rPr>
              <w:noProof/>
            </w:rPr>
            <w:drawing>
              <wp:inline distT="0" distB="0" distL="0" distR="0" wp14:anchorId="2A9BD237" wp14:editId="36DC4F9D">
                <wp:extent cx="566469" cy="828675"/>
                <wp:effectExtent l="0" t="0" r="5080" b="0"/>
                <wp:docPr id="2" name="image4.png" descr="marca-abreviada-vertical-cores-originais-fu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 descr="marca-abreviada-vertical-cores-originais-fu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836" cy="837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</w:p>
      </w:tc>
      <w:tc>
        <w:tcPr>
          <w:tcW w:w="6378" w:type="dxa"/>
          <w:vAlign w:val="center"/>
          <w:hideMark/>
        </w:tcPr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SERVIÇO PÚBLICO FEDERAL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MINISTÉRIO DA EDUCAÇÃO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UNIVERSIDADE FEDERAL DO RIO GRANDE – FURG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PRÓ-REITORIA DE INOVAÇÃO E TECNOLOGIA DA INFORMAÇÃO – PROITI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OCEANTEC PARQUE TECNOLÓGICO</w:t>
          </w:r>
        </w:p>
        <w:p w:rsidR="00377013" w:rsidRPr="00316C8C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ESCRITÓRIO DE PROPRIEDADE INTELECTUAL</w:t>
          </w:r>
        </w:p>
        <w:p w:rsidR="00377013" w:rsidRPr="009E28C9" w:rsidRDefault="00377013" w:rsidP="00377013">
          <w:pPr>
            <w:pStyle w:val="Cabealho"/>
            <w:spacing w:beforeAutospacing="0" w:afterAutospacing="0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16C8C">
            <w:rPr>
              <w:rFonts w:asciiTheme="minorHAnsi" w:hAnsiTheme="minorHAnsi" w:cstheme="minorHAnsi"/>
              <w:sz w:val="20"/>
              <w:szCs w:val="20"/>
            </w:rPr>
            <w:t>E TRANSFERÊNCIA DE TECNOLOGIA</w:t>
          </w:r>
        </w:p>
      </w:tc>
      <w:tc>
        <w:tcPr>
          <w:tcW w:w="2411" w:type="dxa"/>
          <w:vAlign w:val="center"/>
        </w:tcPr>
        <w:p w:rsidR="00377013" w:rsidRDefault="00377013" w:rsidP="00377013">
          <w:pPr>
            <w:pStyle w:val="Cabealho"/>
            <w:spacing w:line="276" w:lineRule="auto"/>
            <w:ind w:left="-179" w:right="-250"/>
          </w:pPr>
          <w:r>
            <w:rPr>
              <w:noProof/>
            </w:rPr>
            <w:drawing>
              <wp:inline distT="0" distB="0" distL="0" distR="0" wp14:anchorId="3CE70663" wp14:editId="05ECE154">
                <wp:extent cx="1584000" cy="517510"/>
                <wp:effectExtent l="0" t="0" r="0" b="0"/>
                <wp:docPr id="4" name="Imagem 4" descr="C:\Users\SHINZATO\Downloads\Logos PROITI\Logo PROITI transparen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HINZATO\Downloads\Logos PROITI\Logo PROITI transparent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5643"/>
                        <a:stretch/>
                      </pic:blipFill>
                      <pic:spPr bwMode="auto">
                        <a:xfrm>
                          <a:off x="0" y="0"/>
                          <a:ext cx="1584000" cy="517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377013" w:rsidRDefault="00377013" w:rsidP="0037701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Autospacing="0" w:afterAutospacing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  <w:rPr>
        <w:rFonts w:ascii="Times New Roman" w:hAnsi="Times New Roman" w:cs="Times New Roman" w:hint="default"/>
      </w:rPr>
    </w:lvl>
  </w:abstractNum>
  <w:abstractNum w:abstractNumId="3">
    <w:nsid w:val="00000009"/>
    <w:multiLevelType w:val="singleLevel"/>
    <w:tmpl w:val="4E160672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ascii="Arial" w:eastAsia="Times New Roman" w:hAnsi="Arial" w:cs="Times New Roman"/>
        <w:b w:val="0"/>
        <w:bCs w:val="0"/>
        <w:i/>
        <w:iCs/>
        <w:strike w:val="0"/>
        <w:dstrike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4">
    <w:nsid w:val="0B6E35A0"/>
    <w:multiLevelType w:val="hybridMultilevel"/>
    <w:tmpl w:val="42D689B8"/>
    <w:lvl w:ilvl="0" w:tplc="2BC818B4">
      <w:start w:val="112"/>
      <w:numFmt w:val="decimal"/>
      <w:pStyle w:val="Commarcadores5"/>
      <w:lvlText w:val="%1."/>
      <w:lvlJc w:val="left"/>
      <w:pPr>
        <w:tabs>
          <w:tab w:val="num" w:pos="1560"/>
        </w:tabs>
        <w:ind w:left="2062" w:hanging="502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0BD2650"/>
    <w:multiLevelType w:val="multilevel"/>
    <w:tmpl w:val="E93EAD2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pStyle w:val="Ttulo8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FB136B1"/>
    <w:multiLevelType w:val="hybridMultilevel"/>
    <w:tmpl w:val="14B612E0"/>
    <w:lvl w:ilvl="0" w:tplc="04160017">
      <w:start w:val="1"/>
      <w:numFmt w:val="lowerLetter"/>
      <w:pStyle w:val="Nivel1"/>
      <w:lvlText w:val="%1)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7">
    <w:nsid w:val="5023093C"/>
    <w:multiLevelType w:val="multilevel"/>
    <w:tmpl w:val="F3F4736C"/>
    <w:lvl w:ilvl="0">
      <w:start w:val="1"/>
      <w:numFmt w:val="decimal"/>
      <w:pStyle w:val="Estilo1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1.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2627B3E"/>
    <w:multiLevelType w:val="multilevel"/>
    <w:tmpl w:val="7EF280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3468"/>
    <w:rsid w:val="000202F8"/>
    <w:rsid w:val="000611A5"/>
    <w:rsid w:val="00085D96"/>
    <w:rsid w:val="00096421"/>
    <w:rsid w:val="000A0FBC"/>
    <w:rsid w:val="000A7361"/>
    <w:rsid w:val="000B682C"/>
    <w:rsid w:val="000C5192"/>
    <w:rsid w:val="000C5A7A"/>
    <w:rsid w:val="000E756F"/>
    <w:rsid w:val="00125321"/>
    <w:rsid w:val="001543CD"/>
    <w:rsid w:val="00184B24"/>
    <w:rsid w:val="001C7E94"/>
    <w:rsid w:val="002051DD"/>
    <w:rsid w:val="00206D20"/>
    <w:rsid w:val="00292848"/>
    <w:rsid w:val="002A5102"/>
    <w:rsid w:val="002C084D"/>
    <w:rsid w:val="002E5EAC"/>
    <w:rsid w:val="003232E4"/>
    <w:rsid w:val="00351BAF"/>
    <w:rsid w:val="0037602C"/>
    <w:rsid w:val="00377013"/>
    <w:rsid w:val="00383984"/>
    <w:rsid w:val="003E16BF"/>
    <w:rsid w:val="00427B35"/>
    <w:rsid w:val="00430A83"/>
    <w:rsid w:val="00437147"/>
    <w:rsid w:val="00452554"/>
    <w:rsid w:val="00457516"/>
    <w:rsid w:val="004675F1"/>
    <w:rsid w:val="004D6AC9"/>
    <w:rsid w:val="005859E2"/>
    <w:rsid w:val="005A1F69"/>
    <w:rsid w:val="005C0CCB"/>
    <w:rsid w:val="0060083D"/>
    <w:rsid w:val="00682277"/>
    <w:rsid w:val="006E429B"/>
    <w:rsid w:val="00724571"/>
    <w:rsid w:val="0073771E"/>
    <w:rsid w:val="0076362B"/>
    <w:rsid w:val="007763C2"/>
    <w:rsid w:val="007C1EC9"/>
    <w:rsid w:val="007D4737"/>
    <w:rsid w:val="007D56F3"/>
    <w:rsid w:val="00811622"/>
    <w:rsid w:val="00811924"/>
    <w:rsid w:val="00816E23"/>
    <w:rsid w:val="008205C1"/>
    <w:rsid w:val="00832816"/>
    <w:rsid w:val="0087621F"/>
    <w:rsid w:val="00882395"/>
    <w:rsid w:val="00882C7A"/>
    <w:rsid w:val="00892455"/>
    <w:rsid w:val="008D130E"/>
    <w:rsid w:val="008D3B23"/>
    <w:rsid w:val="008E048B"/>
    <w:rsid w:val="0090761E"/>
    <w:rsid w:val="00907C80"/>
    <w:rsid w:val="009540E8"/>
    <w:rsid w:val="009B08C1"/>
    <w:rsid w:val="009B0C98"/>
    <w:rsid w:val="009C3B18"/>
    <w:rsid w:val="009D703B"/>
    <w:rsid w:val="009E125B"/>
    <w:rsid w:val="009E28C9"/>
    <w:rsid w:val="00A46058"/>
    <w:rsid w:val="00A61055"/>
    <w:rsid w:val="00A6173D"/>
    <w:rsid w:val="00AC3009"/>
    <w:rsid w:val="00AD1906"/>
    <w:rsid w:val="00AD64D4"/>
    <w:rsid w:val="00AD75AC"/>
    <w:rsid w:val="00AE76E4"/>
    <w:rsid w:val="00AF75A5"/>
    <w:rsid w:val="00B17976"/>
    <w:rsid w:val="00B62F87"/>
    <w:rsid w:val="00BB74C9"/>
    <w:rsid w:val="00C079C3"/>
    <w:rsid w:val="00C2099C"/>
    <w:rsid w:val="00C23468"/>
    <w:rsid w:val="00C3470B"/>
    <w:rsid w:val="00C66612"/>
    <w:rsid w:val="00D101B0"/>
    <w:rsid w:val="00D27FFD"/>
    <w:rsid w:val="00D807EC"/>
    <w:rsid w:val="00DA70BE"/>
    <w:rsid w:val="00E1108F"/>
    <w:rsid w:val="00E37844"/>
    <w:rsid w:val="00E61D06"/>
    <w:rsid w:val="00E74231"/>
    <w:rsid w:val="00F245E6"/>
    <w:rsid w:val="00F25280"/>
    <w:rsid w:val="00F41DC4"/>
    <w:rsid w:val="00F62FFC"/>
    <w:rsid w:val="00F82098"/>
    <w:rsid w:val="00F878E8"/>
    <w:rsid w:val="00FF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uiPriority w:val="9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link w:val="Ttulo4Char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763C2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/>
      <w:outlineLvl w:val="6"/>
    </w:pPr>
    <w:rPr>
      <w:rFonts w:ascii="Arial" w:hAnsi="Arial" w:cs="Arial"/>
      <w:b/>
      <w:bCs/>
      <w:color w:val="auto"/>
      <w:sz w:val="22"/>
      <w:szCs w:val="22"/>
      <w:lang w:eastAsia="zh-CN"/>
    </w:rPr>
  </w:style>
  <w:style w:type="paragraph" w:styleId="Ttulo8">
    <w:name w:val="heading 8"/>
    <w:basedOn w:val="Normal"/>
    <w:next w:val="Normal"/>
    <w:link w:val="Ttulo8Char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paragraph" w:styleId="Ttulo9">
    <w:name w:val="heading 9"/>
    <w:basedOn w:val="Normal"/>
    <w:next w:val="Normal"/>
    <w:link w:val="Ttulo9Char"/>
    <w:qFormat/>
    <w:rsid w:val="007763C2"/>
    <w:pPr>
      <w:keepNext/>
      <w:suppressAutoHyphens/>
      <w:spacing w:beforeAutospacing="0" w:afterAutospacing="0"/>
      <w:jc w:val="right"/>
      <w:outlineLvl w:val="8"/>
    </w:pPr>
    <w:rPr>
      <w:rFonts w:ascii="Arial" w:hAnsi="Arial" w:cs="Arial"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qFormat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Cmara1">
    <w:name w:val="Câmara1"/>
    <w:link w:val="Cmara1Char"/>
    <w:rsid w:val="002E5EAC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2E5EAC"/>
    <w:rPr>
      <w:rFonts w:cs="Calibri"/>
      <w:color w:val="auto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7763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63C2"/>
  </w:style>
  <w:style w:type="character" w:customStyle="1" w:styleId="Ttulo7Char">
    <w:name w:val="Título 7 Char"/>
    <w:basedOn w:val="Fontepargpadro"/>
    <w:link w:val="Ttulo7"/>
    <w:rsid w:val="007763C2"/>
    <w:rPr>
      <w:rFonts w:ascii="Arial" w:hAnsi="Arial" w:cs="Arial"/>
      <w:b/>
      <w:bCs/>
      <w:color w:val="auto"/>
      <w:sz w:val="22"/>
      <w:szCs w:val="22"/>
      <w:lang w:eastAsia="zh-CN"/>
    </w:rPr>
  </w:style>
  <w:style w:type="character" w:customStyle="1" w:styleId="Ttulo9Char">
    <w:name w:val="Título 9 Char"/>
    <w:basedOn w:val="Fontepargpadro"/>
    <w:link w:val="Ttulo9"/>
    <w:rsid w:val="007763C2"/>
    <w:rPr>
      <w:rFonts w:ascii="Arial" w:hAnsi="Arial" w:cs="Arial"/>
      <w:color w:val="000000"/>
      <w:lang w:eastAsia="zh-CN"/>
    </w:rPr>
  </w:style>
  <w:style w:type="character" w:customStyle="1" w:styleId="Heading1Char">
    <w:name w:val="Heading 1 Char"/>
    <w:locked/>
    <w:rsid w:val="007763C2"/>
    <w:rPr>
      <w:rFonts w:ascii="Cambria" w:hAnsi="Cambria" w:cs="Cambria"/>
      <w:b/>
      <w:bCs/>
      <w:kern w:val="32"/>
      <w:sz w:val="32"/>
      <w:szCs w:val="32"/>
      <w:lang w:val="pt-PT" w:eastAsia="pt-PT"/>
    </w:rPr>
  </w:style>
  <w:style w:type="character" w:customStyle="1" w:styleId="Heading2Char">
    <w:name w:val="Heading 2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3Char">
    <w:name w:val="Heading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4Char">
    <w:name w:val="Heading 4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5Char">
    <w:name w:val="Heading 5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6Char">
    <w:name w:val="Heading 6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7Char">
    <w:name w:val="Heading 7 Char"/>
    <w:locked/>
    <w:rsid w:val="007763C2"/>
    <w:rPr>
      <w:rFonts w:ascii="Arial" w:hAnsi="Arial" w:cs="Arial"/>
      <w:b/>
      <w:bCs/>
      <w:sz w:val="20"/>
      <w:szCs w:val="20"/>
      <w:shd w:val="clear" w:color="auto" w:fill="auto"/>
      <w:lang w:val="x-none" w:eastAsia="zh-CN"/>
    </w:rPr>
  </w:style>
  <w:style w:type="character" w:customStyle="1" w:styleId="Heading8Char">
    <w:name w:val="Heading 8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character" w:customStyle="1" w:styleId="Heading9Char">
    <w:name w:val="Heading 9 Char"/>
    <w:locked/>
    <w:rsid w:val="007763C2"/>
    <w:rPr>
      <w:rFonts w:ascii="Arial" w:hAnsi="Arial" w:cs="Arial"/>
      <w:color w:val="000000"/>
      <w:sz w:val="20"/>
      <w:szCs w:val="20"/>
      <w:lang w:val="x-none" w:eastAsia="zh-CN"/>
    </w:rPr>
  </w:style>
  <w:style w:type="character" w:customStyle="1" w:styleId="BodyTextChar">
    <w:name w:val="Body Text Char"/>
    <w:locked/>
    <w:rsid w:val="007763C2"/>
    <w:rPr>
      <w:rFonts w:ascii="Times New Roman" w:hAnsi="Times New Roman" w:cs="Times New Roman"/>
      <w:lang w:val="pt-PT" w:eastAsia="pt-PT"/>
    </w:rPr>
  </w:style>
  <w:style w:type="paragraph" w:customStyle="1" w:styleId="PargrafodaLista1">
    <w:name w:val="Parágrafo da Lista1"/>
    <w:basedOn w:val="Normal"/>
    <w:qFormat/>
    <w:rsid w:val="007763C2"/>
    <w:pPr>
      <w:widowControl w:val="0"/>
      <w:autoSpaceDE w:val="0"/>
      <w:autoSpaceDN w:val="0"/>
      <w:spacing w:beforeAutospacing="0" w:afterAutospacing="0"/>
      <w:ind w:left="120"/>
      <w:jc w:val="both"/>
    </w:pPr>
    <w:rPr>
      <w:color w:val="auto"/>
      <w:sz w:val="22"/>
      <w:szCs w:val="22"/>
      <w:lang w:val="pt-PT" w:eastAsia="pt-PT"/>
    </w:rPr>
  </w:style>
  <w:style w:type="paragraph" w:customStyle="1" w:styleId="TableParagraph">
    <w:name w:val="Table Paragraph"/>
    <w:basedOn w:val="Normal"/>
    <w:uiPriority w:val="1"/>
    <w:qFormat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character" w:customStyle="1" w:styleId="HeaderChar">
    <w:name w:val="Head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character" w:customStyle="1" w:styleId="FooterChar">
    <w:name w:val="Foot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styleId="Recuodecorpodetexto2">
    <w:name w:val="Body Text Indent 2"/>
    <w:basedOn w:val="Normal"/>
    <w:link w:val="Recuodecorpodetexto2Char"/>
    <w:uiPriority w:val="99"/>
    <w:rsid w:val="007763C2"/>
    <w:pPr>
      <w:spacing w:beforeAutospacing="0" w:afterAutospacing="0"/>
      <w:ind w:left="540" w:hanging="540"/>
      <w:jc w:val="center"/>
    </w:pPr>
    <w:rPr>
      <w:rFonts w:ascii="Arial" w:hAnsi="Arial" w:cs="Arial"/>
      <w:b/>
      <w:bCs/>
      <w:color w:val="auto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763C2"/>
    <w:rPr>
      <w:rFonts w:ascii="Arial" w:hAnsi="Arial" w:cs="Arial"/>
      <w:b/>
      <w:bCs/>
      <w:color w:val="auto"/>
      <w:sz w:val="28"/>
      <w:szCs w:val="28"/>
    </w:rPr>
  </w:style>
  <w:style w:type="character" w:customStyle="1" w:styleId="BodyTextIndent2Char">
    <w:name w:val="Body Text Inden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2Char">
    <w:name w:val="Body Tex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3Char">
    <w:name w:val="Body Text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WW8Num1z0">
    <w:name w:val="WW8Num1z0"/>
    <w:rsid w:val="007763C2"/>
  </w:style>
  <w:style w:type="character" w:customStyle="1" w:styleId="WW8Num1z1">
    <w:name w:val="WW8Num1z1"/>
    <w:rsid w:val="007763C2"/>
  </w:style>
  <w:style w:type="character" w:customStyle="1" w:styleId="WW8Num1z2">
    <w:name w:val="WW8Num1z2"/>
    <w:rsid w:val="007763C2"/>
  </w:style>
  <w:style w:type="character" w:customStyle="1" w:styleId="WW8Num1z3">
    <w:name w:val="WW8Num1z3"/>
    <w:rsid w:val="007763C2"/>
  </w:style>
  <w:style w:type="character" w:customStyle="1" w:styleId="WW8Num1z4">
    <w:name w:val="WW8Num1z4"/>
    <w:rsid w:val="007763C2"/>
  </w:style>
  <w:style w:type="character" w:customStyle="1" w:styleId="WW8Num1z5">
    <w:name w:val="WW8Num1z5"/>
    <w:rsid w:val="007763C2"/>
  </w:style>
  <w:style w:type="character" w:customStyle="1" w:styleId="WW8Num1z6">
    <w:name w:val="WW8Num1z6"/>
    <w:rsid w:val="007763C2"/>
  </w:style>
  <w:style w:type="character" w:customStyle="1" w:styleId="WW8Num1z7">
    <w:name w:val="WW8Num1z7"/>
    <w:rsid w:val="007763C2"/>
  </w:style>
  <w:style w:type="character" w:customStyle="1" w:styleId="WW8Num1z8">
    <w:name w:val="WW8Num1z8"/>
    <w:rsid w:val="007763C2"/>
  </w:style>
  <w:style w:type="character" w:customStyle="1" w:styleId="WW8Num2z0">
    <w:name w:val="WW8Num2z0"/>
    <w:rsid w:val="007763C2"/>
  </w:style>
  <w:style w:type="character" w:customStyle="1" w:styleId="WW8Num2z1">
    <w:name w:val="WW8Num2z1"/>
    <w:rsid w:val="007763C2"/>
  </w:style>
  <w:style w:type="character" w:customStyle="1" w:styleId="WW8Num2z2">
    <w:name w:val="WW8Num2z2"/>
    <w:rsid w:val="007763C2"/>
  </w:style>
  <w:style w:type="character" w:customStyle="1" w:styleId="WW8Num2z3">
    <w:name w:val="WW8Num2z3"/>
    <w:rsid w:val="007763C2"/>
  </w:style>
  <w:style w:type="character" w:customStyle="1" w:styleId="WW8Num2z4">
    <w:name w:val="WW8Num2z4"/>
    <w:rsid w:val="007763C2"/>
  </w:style>
  <w:style w:type="character" w:customStyle="1" w:styleId="WW8Num2z5">
    <w:name w:val="WW8Num2z5"/>
    <w:rsid w:val="007763C2"/>
  </w:style>
  <w:style w:type="character" w:customStyle="1" w:styleId="WW8Num2z6">
    <w:name w:val="WW8Num2z6"/>
    <w:rsid w:val="007763C2"/>
  </w:style>
  <w:style w:type="character" w:customStyle="1" w:styleId="WW8Num2z7">
    <w:name w:val="WW8Num2z7"/>
    <w:rsid w:val="007763C2"/>
  </w:style>
  <w:style w:type="character" w:customStyle="1" w:styleId="WW8Num2z8">
    <w:name w:val="WW8Num2z8"/>
    <w:rsid w:val="007763C2"/>
  </w:style>
  <w:style w:type="character" w:customStyle="1" w:styleId="WW8Num3z1">
    <w:name w:val="WW8Num3z1"/>
    <w:rsid w:val="007763C2"/>
  </w:style>
  <w:style w:type="character" w:customStyle="1" w:styleId="WW8Num3z2">
    <w:name w:val="WW8Num3z2"/>
    <w:rsid w:val="007763C2"/>
  </w:style>
  <w:style w:type="character" w:customStyle="1" w:styleId="WW8Num3z3">
    <w:name w:val="WW8Num3z3"/>
    <w:rsid w:val="007763C2"/>
  </w:style>
  <w:style w:type="character" w:customStyle="1" w:styleId="WW8Num3z4">
    <w:name w:val="WW8Num3z4"/>
    <w:rsid w:val="007763C2"/>
  </w:style>
  <w:style w:type="character" w:customStyle="1" w:styleId="WW8Num3z5">
    <w:name w:val="WW8Num3z5"/>
    <w:rsid w:val="007763C2"/>
  </w:style>
  <w:style w:type="character" w:customStyle="1" w:styleId="WW8Num3z6">
    <w:name w:val="WW8Num3z6"/>
    <w:rsid w:val="007763C2"/>
  </w:style>
  <w:style w:type="character" w:customStyle="1" w:styleId="WW8Num3z7">
    <w:name w:val="WW8Num3z7"/>
    <w:rsid w:val="007763C2"/>
  </w:style>
  <w:style w:type="character" w:customStyle="1" w:styleId="WW8Num3z8">
    <w:name w:val="WW8Num3z8"/>
    <w:rsid w:val="007763C2"/>
  </w:style>
  <w:style w:type="character" w:customStyle="1" w:styleId="WW8Num4z0">
    <w:name w:val="WW8Num4z0"/>
    <w:rsid w:val="007763C2"/>
  </w:style>
  <w:style w:type="character" w:customStyle="1" w:styleId="WW8Num4z1">
    <w:name w:val="WW8Num4z1"/>
    <w:rsid w:val="007763C2"/>
  </w:style>
  <w:style w:type="character" w:customStyle="1" w:styleId="WW8Num4z2">
    <w:name w:val="WW8Num4z2"/>
    <w:rsid w:val="007763C2"/>
  </w:style>
  <w:style w:type="character" w:customStyle="1" w:styleId="WW8Num4z3">
    <w:name w:val="WW8Num4z3"/>
    <w:rsid w:val="007763C2"/>
  </w:style>
  <w:style w:type="character" w:customStyle="1" w:styleId="WW8Num4z4">
    <w:name w:val="WW8Num4z4"/>
    <w:rsid w:val="007763C2"/>
  </w:style>
  <w:style w:type="character" w:customStyle="1" w:styleId="WW8Num4z5">
    <w:name w:val="WW8Num4z5"/>
    <w:rsid w:val="007763C2"/>
  </w:style>
  <w:style w:type="character" w:customStyle="1" w:styleId="WW8Num4z6">
    <w:name w:val="WW8Num4z6"/>
    <w:rsid w:val="007763C2"/>
  </w:style>
  <w:style w:type="character" w:customStyle="1" w:styleId="WW8Num4z7">
    <w:name w:val="WW8Num4z7"/>
    <w:rsid w:val="007763C2"/>
  </w:style>
  <w:style w:type="character" w:customStyle="1" w:styleId="WW8Num4z8">
    <w:name w:val="WW8Num4z8"/>
    <w:rsid w:val="007763C2"/>
  </w:style>
  <w:style w:type="character" w:customStyle="1" w:styleId="WW8Num5z0">
    <w:name w:val="WW8Num5z0"/>
    <w:rsid w:val="007763C2"/>
  </w:style>
  <w:style w:type="character" w:customStyle="1" w:styleId="WW8Num6z0">
    <w:name w:val="WW8Num6z0"/>
    <w:rsid w:val="007763C2"/>
  </w:style>
  <w:style w:type="character" w:customStyle="1" w:styleId="WW8Num7z1">
    <w:name w:val="WW8Num7z1"/>
    <w:rsid w:val="007763C2"/>
  </w:style>
  <w:style w:type="character" w:customStyle="1" w:styleId="WW8Num7z2">
    <w:name w:val="WW8Num7z2"/>
    <w:rsid w:val="007763C2"/>
  </w:style>
  <w:style w:type="character" w:customStyle="1" w:styleId="WW8Num7z3">
    <w:name w:val="WW8Num7z3"/>
    <w:rsid w:val="007763C2"/>
  </w:style>
  <w:style w:type="character" w:customStyle="1" w:styleId="WW8Num7z4">
    <w:name w:val="WW8Num7z4"/>
    <w:rsid w:val="007763C2"/>
  </w:style>
  <w:style w:type="character" w:customStyle="1" w:styleId="WW8Num7z5">
    <w:name w:val="WW8Num7z5"/>
    <w:rsid w:val="007763C2"/>
  </w:style>
  <w:style w:type="character" w:customStyle="1" w:styleId="WW8Num7z6">
    <w:name w:val="WW8Num7z6"/>
    <w:rsid w:val="007763C2"/>
  </w:style>
  <w:style w:type="character" w:customStyle="1" w:styleId="WW8Num7z7">
    <w:name w:val="WW8Num7z7"/>
    <w:rsid w:val="007763C2"/>
  </w:style>
  <w:style w:type="character" w:customStyle="1" w:styleId="WW8Num7z8">
    <w:name w:val="WW8Num7z8"/>
    <w:rsid w:val="007763C2"/>
  </w:style>
  <w:style w:type="character" w:customStyle="1" w:styleId="WW8Num8z0">
    <w:name w:val="WW8Num8z0"/>
    <w:rsid w:val="007763C2"/>
  </w:style>
  <w:style w:type="character" w:customStyle="1" w:styleId="WW8Num8z1">
    <w:name w:val="WW8Num8z1"/>
    <w:rsid w:val="007763C2"/>
  </w:style>
  <w:style w:type="character" w:customStyle="1" w:styleId="WW8Num8z2">
    <w:name w:val="WW8Num8z2"/>
    <w:rsid w:val="007763C2"/>
  </w:style>
  <w:style w:type="character" w:customStyle="1" w:styleId="WW8Num8z3">
    <w:name w:val="WW8Num8z3"/>
    <w:rsid w:val="007763C2"/>
  </w:style>
  <w:style w:type="character" w:customStyle="1" w:styleId="WW8Num8z4">
    <w:name w:val="WW8Num8z4"/>
    <w:rsid w:val="007763C2"/>
  </w:style>
  <w:style w:type="character" w:customStyle="1" w:styleId="WW8Num8z5">
    <w:name w:val="WW8Num8z5"/>
    <w:rsid w:val="007763C2"/>
  </w:style>
  <w:style w:type="character" w:customStyle="1" w:styleId="WW8Num8z6">
    <w:name w:val="WW8Num8z6"/>
    <w:rsid w:val="007763C2"/>
  </w:style>
  <w:style w:type="character" w:customStyle="1" w:styleId="WW8Num8z7">
    <w:name w:val="WW8Num8z7"/>
    <w:rsid w:val="007763C2"/>
  </w:style>
  <w:style w:type="character" w:customStyle="1" w:styleId="WW8Num8z8">
    <w:name w:val="WW8Num8z8"/>
    <w:rsid w:val="007763C2"/>
  </w:style>
  <w:style w:type="character" w:customStyle="1" w:styleId="WW8Num9z0">
    <w:name w:val="WW8Num9z0"/>
    <w:rsid w:val="007763C2"/>
  </w:style>
  <w:style w:type="character" w:customStyle="1" w:styleId="WW8Num9z1">
    <w:name w:val="WW8Num9z1"/>
    <w:rsid w:val="007763C2"/>
  </w:style>
  <w:style w:type="character" w:customStyle="1" w:styleId="WW8Num9z2">
    <w:name w:val="WW8Num9z2"/>
    <w:rsid w:val="007763C2"/>
  </w:style>
  <w:style w:type="character" w:customStyle="1" w:styleId="WW8Num9z3">
    <w:name w:val="WW8Num9z3"/>
    <w:rsid w:val="007763C2"/>
  </w:style>
  <w:style w:type="character" w:customStyle="1" w:styleId="WW8Num9z4">
    <w:name w:val="WW8Num9z4"/>
    <w:rsid w:val="007763C2"/>
  </w:style>
  <w:style w:type="character" w:customStyle="1" w:styleId="WW8Num9z5">
    <w:name w:val="WW8Num9z5"/>
    <w:rsid w:val="007763C2"/>
  </w:style>
  <w:style w:type="character" w:customStyle="1" w:styleId="WW8Num9z6">
    <w:name w:val="WW8Num9z6"/>
    <w:rsid w:val="007763C2"/>
  </w:style>
  <w:style w:type="character" w:customStyle="1" w:styleId="WW8Num9z7">
    <w:name w:val="WW8Num9z7"/>
    <w:rsid w:val="007763C2"/>
  </w:style>
  <w:style w:type="character" w:customStyle="1" w:styleId="WW8Num9z8">
    <w:name w:val="WW8Num9z8"/>
    <w:rsid w:val="007763C2"/>
  </w:style>
  <w:style w:type="character" w:customStyle="1" w:styleId="WW8Num10z0">
    <w:name w:val="WW8Num10z0"/>
    <w:rsid w:val="007763C2"/>
  </w:style>
  <w:style w:type="character" w:customStyle="1" w:styleId="WW8Num10z1">
    <w:name w:val="WW8Num10z1"/>
    <w:rsid w:val="007763C2"/>
  </w:style>
  <w:style w:type="character" w:customStyle="1" w:styleId="WW8Num10z2">
    <w:name w:val="WW8Num10z2"/>
    <w:rsid w:val="007763C2"/>
  </w:style>
  <w:style w:type="character" w:customStyle="1" w:styleId="WW8Num10z3">
    <w:name w:val="WW8Num10z3"/>
    <w:rsid w:val="007763C2"/>
  </w:style>
  <w:style w:type="character" w:customStyle="1" w:styleId="WW8Num10z4">
    <w:name w:val="WW8Num10z4"/>
    <w:rsid w:val="007763C2"/>
  </w:style>
  <w:style w:type="character" w:customStyle="1" w:styleId="WW8Num10z5">
    <w:name w:val="WW8Num10z5"/>
    <w:rsid w:val="007763C2"/>
  </w:style>
  <w:style w:type="character" w:customStyle="1" w:styleId="WW8Num10z6">
    <w:name w:val="WW8Num10z6"/>
    <w:rsid w:val="007763C2"/>
  </w:style>
  <w:style w:type="character" w:customStyle="1" w:styleId="WW8Num10z7">
    <w:name w:val="WW8Num10z7"/>
    <w:rsid w:val="007763C2"/>
  </w:style>
  <w:style w:type="character" w:customStyle="1" w:styleId="WW8Num10z8">
    <w:name w:val="WW8Num10z8"/>
    <w:rsid w:val="007763C2"/>
  </w:style>
  <w:style w:type="character" w:customStyle="1" w:styleId="Tipodeletrapredefinidodopargrafo1">
    <w:name w:val="Tipo de letra predefinido do parágrafo1"/>
    <w:rsid w:val="007763C2"/>
  </w:style>
  <w:style w:type="character" w:customStyle="1" w:styleId="WW8Num14z0">
    <w:name w:val="WW8Num14z0"/>
    <w:rsid w:val="007763C2"/>
    <w:rPr>
      <w:rFonts w:ascii="Symbol" w:hAnsi="Symbol"/>
    </w:rPr>
  </w:style>
  <w:style w:type="character" w:customStyle="1" w:styleId="WW8Num15z0">
    <w:name w:val="WW8Num15z0"/>
    <w:rsid w:val="007763C2"/>
    <w:rPr>
      <w:rFonts w:ascii="Symbol" w:hAnsi="Symbol"/>
    </w:rPr>
  </w:style>
  <w:style w:type="character" w:customStyle="1" w:styleId="WW8Num16z0">
    <w:name w:val="WW8Num16z0"/>
    <w:rsid w:val="007763C2"/>
    <w:rPr>
      <w:rFonts w:ascii="Symbol" w:hAnsi="Symbol"/>
    </w:rPr>
  </w:style>
  <w:style w:type="character" w:customStyle="1" w:styleId="WW8Num17z0">
    <w:name w:val="WW8Num17z0"/>
    <w:rsid w:val="007763C2"/>
    <w:rPr>
      <w:rFonts w:ascii="Symbol" w:hAnsi="Symbol"/>
    </w:rPr>
  </w:style>
  <w:style w:type="character" w:customStyle="1" w:styleId="WW8Num18z0">
    <w:name w:val="WW8Num18z0"/>
    <w:rsid w:val="007763C2"/>
    <w:rPr>
      <w:rFonts w:ascii="Symbol" w:hAnsi="Symbol"/>
    </w:rPr>
  </w:style>
  <w:style w:type="character" w:customStyle="1" w:styleId="WW8Num20z0">
    <w:name w:val="WW8Num20z0"/>
    <w:rsid w:val="007763C2"/>
    <w:rPr>
      <w:rFonts w:ascii="Wingdings" w:hAnsi="Wingdings"/>
    </w:rPr>
  </w:style>
  <w:style w:type="character" w:customStyle="1" w:styleId="WW8Num20z1">
    <w:name w:val="WW8Num20z1"/>
    <w:rsid w:val="007763C2"/>
    <w:rPr>
      <w:rFonts w:ascii="Wingdings 2" w:hAnsi="Wingdings 2"/>
      <w:sz w:val="18"/>
    </w:rPr>
  </w:style>
  <w:style w:type="character" w:customStyle="1" w:styleId="WW8Num20z2">
    <w:name w:val="WW8Num20z2"/>
    <w:rsid w:val="007763C2"/>
    <w:rPr>
      <w:rFonts w:ascii="StarSymbol" w:hAnsi="StarSymbol"/>
      <w:sz w:val="18"/>
    </w:rPr>
  </w:style>
  <w:style w:type="character" w:customStyle="1" w:styleId="WW8Num21z0">
    <w:name w:val="WW8Num21z0"/>
    <w:rsid w:val="007763C2"/>
    <w:rPr>
      <w:rFonts w:ascii="Wingdings" w:hAnsi="Wingdings"/>
    </w:rPr>
  </w:style>
  <w:style w:type="character" w:customStyle="1" w:styleId="WW8Num21z1">
    <w:name w:val="WW8Num21z1"/>
    <w:rsid w:val="007763C2"/>
    <w:rPr>
      <w:rFonts w:ascii="Wingdings 2" w:hAnsi="Wingdings 2"/>
      <w:sz w:val="18"/>
    </w:rPr>
  </w:style>
  <w:style w:type="character" w:customStyle="1" w:styleId="WW8Num21z2">
    <w:name w:val="WW8Num21z2"/>
    <w:rsid w:val="007763C2"/>
    <w:rPr>
      <w:rFonts w:ascii="StarSymbol" w:hAnsi="StarSymbol"/>
      <w:sz w:val="18"/>
    </w:rPr>
  </w:style>
  <w:style w:type="character" w:customStyle="1" w:styleId="WW-Tipodeletrapredefinidodopargrafo">
    <w:name w:val="WW-Tipo de letra predefinido do parágrafo"/>
    <w:rsid w:val="007763C2"/>
  </w:style>
  <w:style w:type="character" w:styleId="Nmerodepgina">
    <w:name w:val="page number"/>
    <w:semiHidden/>
    <w:rsid w:val="007763C2"/>
    <w:rPr>
      <w:rFonts w:ascii="Times New Roman" w:hAnsi="Times New Roman" w:cs="Times New Roman"/>
    </w:rPr>
  </w:style>
  <w:style w:type="character" w:customStyle="1" w:styleId="Hiperlink">
    <w:name w:val="Hiperlink"/>
    <w:rsid w:val="007763C2"/>
    <w:rPr>
      <w:color w:val="0000FF"/>
      <w:u w:val="single"/>
    </w:rPr>
  </w:style>
  <w:style w:type="character" w:styleId="nfase">
    <w:name w:val="Emphasis"/>
    <w:qFormat/>
    <w:rsid w:val="007763C2"/>
    <w:rPr>
      <w:rFonts w:ascii="Times New Roman" w:hAnsi="Times New Roman" w:cs="Times New Roman"/>
      <w:i/>
      <w:iCs/>
    </w:rPr>
  </w:style>
  <w:style w:type="character" w:customStyle="1" w:styleId="TitleChar">
    <w:name w:val="Title Char"/>
    <w:locked/>
    <w:rsid w:val="007763C2"/>
    <w:rPr>
      <w:rFonts w:ascii="Arial" w:eastAsia="Microsoft YaHei" w:hAnsi="Arial" w:cs="Arial"/>
      <w:sz w:val="28"/>
      <w:szCs w:val="28"/>
      <w:lang w:val="x-none" w:eastAsia="zh-CN"/>
    </w:rPr>
  </w:style>
  <w:style w:type="paragraph" w:customStyle="1" w:styleId="Corpodetexto21">
    <w:name w:val="Corpo de texto 21"/>
    <w:basedOn w:val="Normal"/>
    <w:rsid w:val="007763C2"/>
    <w:pPr>
      <w:suppressAutoHyphens/>
      <w:spacing w:beforeAutospacing="0" w:afterAutospacing="0" w:line="240" w:lineRule="exact"/>
      <w:ind w:left="2160" w:hanging="720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7763C2"/>
    <w:pPr>
      <w:suppressAutoHyphens/>
      <w:spacing w:beforeAutospacing="0" w:afterAutospacing="0"/>
      <w:ind w:left="708" w:firstLine="708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31">
    <w:name w:val="Recuo de corpo de texto 31"/>
    <w:basedOn w:val="Normal"/>
    <w:rsid w:val="007763C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 w:line="240" w:lineRule="exact"/>
      <w:ind w:left="1418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character" w:customStyle="1" w:styleId="BodyTextIndentChar">
    <w:name w:val="Body Text Indent Char"/>
    <w:locked/>
    <w:rsid w:val="007763C2"/>
    <w:rPr>
      <w:rFonts w:ascii="Arial" w:hAnsi="Arial" w:cs="Arial"/>
      <w:sz w:val="20"/>
      <w:szCs w:val="20"/>
      <w:shd w:val="clear" w:color="auto" w:fill="auto"/>
      <w:lang w:val="x-none" w:eastAsia="zh-CN"/>
    </w:rPr>
  </w:style>
  <w:style w:type="paragraph" w:customStyle="1" w:styleId="Textoembloco1">
    <w:name w:val="Texto em bloco1"/>
    <w:basedOn w:val="Normal"/>
    <w:rsid w:val="007763C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Autospacing="0" w:afterAutospacing="0"/>
      <w:ind w:left="1985" w:right="-1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paragraph" w:customStyle="1" w:styleId="Avanodecorpodetexto21">
    <w:name w:val="Avanço de corpo de texto 21"/>
    <w:basedOn w:val="Normal"/>
    <w:rsid w:val="007763C2"/>
    <w:pPr>
      <w:suppressAutoHyphens/>
      <w:spacing w:beforeAutospacing="0" w:afterAutospacing="0"/>
      <w:ind w:left="426" w:hanging="426"/>
      <w:jc w:val="both"/>
    </w:pPr>
    <w:rPr>
      <w:rFonts w:ascii="Arial" w:hAnsi="Arial" w:cs="Arial"/>
      <w:color w:val="auto"/>
      <w:lang w:eastAsia="zh-CN"/>
    </w:rPr>
  </w:style>
  <w:style w:type="paragraph" w:customStyle="1" w:styleId="Avanodecorpodetexto31">
    <w:name w:val="Avanço de corpo de texto 31"/>
    <w:basedOn w:val="Normal"/>
    <w:rsid w:val="007763C2"/>
    <w:pPr>
      <w:suppressAutoHyphens/>
      <w:spacing w:beforeAutospacing="0" w:afterAutospacing="0" w:line="240" w:lineRule="exact"/>
      <w:ind w:left="426" w:hanging="426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7763C2"/>
    <w:pPr>
      <w:tabs>
        <w:tab w:val="left" w:pos="-720"/>
        <w:tab w:val="left" w:pos="426"/>
        <w:tab w:val="left" w:pos="720"/>
        <w:tab w:val="left" w:pos="1440"/>
      </w:tabs>
      <w:suppressAutoHyphens/>
      <w:spacing w:beforeAutospacing="0" w:afterAutospacing="0"/>
      <w:jc w:val="both"/>
    </w:pPr>
    <w:rPr>
      <w:color w:val="auto"/>
      <w:lang w:val="en-US" w:eastAsia="zh-CN"/>
    </w:rPr>
  </w:style>
  <w:style w:type="paragraph" w:customStyle="1" w:styleId="Blockquote">
    <w:name w:val="Blockquote"/>
    <w:basedOn w:val="Normal"/>
    <w:rsid w:val="007763C2"/>
    <w:pPr>
      <w:suppressAutoHyphens/>
      <w:spacing w:before="100" w:beforeAutospacing="0" w:after="100" w:afterAutospacing="0"/>
      <w:ind w:left="360" w:right="360"/>
    </w:pPr>
    <w:rPr>
      <w:color w:val="auto"/>
      <w:lang w:eastAsia="zh-CN"/>
    </w:rPr>
  </w:style>
  <w:style w:type="paragraph" w:customStyle="1" w:styleId="H1">
    <w:name w:val="H1"/>
    <w:basedOn w:val="Normal"/>
    <w:next w:val="Normal"/>
    <w:rsid w:val="007763C2"/>
    <w:pPr>
      <w:keepNext/>
      <w:suppressAutoHyphens/>
      <w:spacing w:before="100" w:beforeAutospacing="0" w:after="100" w:afterAutospacing="0"/>
    </w:pPr>
    <w:rPr>
      <w:b/>
      <w:bCs/>
      <w:color w:val="auto"/>
      <w:kern w:val="1"/>
      <w:sz w:val="48"/>
      <w:szCs w:val="48"/>
      <w:lang w:eastAsia="zh-CN"/>
    </w:rPr>
  </w:style>
  <w:style w:type="paragraph" w:customStyle="1" w:styleId="LO-Normal">
    <w:name w:val="LO-Normal"/>
    <w:rsid w:val="007763C2"/>
    <w:pPr>
      <w:widowControl w:val="0"/>
      <w:suppressAutoHyphens/>
      <w:autoSpaceDE w:val="0"/>
    </w:pPr>
    <w:rPr>
      <w:rFonts w:ascii="Humanst 52 1 BT" w:hAnsi="Humanst 52 1 BT" w:cs="Humanst 52 1 BT"/>
      <w:color w:val="000000"/>
      <w:lang w:eastAsia="zh-CN"/>
    </w:rPr>
  </w:style>
  <w:style w:type="paragraph" w:customStyle="1" w:styleId="CM82">
    <w:name w:val="CM82"/>
    <w:basedOn w:val="LO-Normal"/>
    <w:next w:val="LO-Normal"/>
    <w:rsid w:val="007763C2"/>
    <w:pPr>
      <w:spacing w:after="265"/>
    </w:pPr>
    <w:rPr>
      <w:color w:val="auto"/>
    </w:rPr>
  </w:style>
  <w:style w:type="paragraph" w:customStyle="1" w:styleId="CM85">
    <w:name w:val="CM85"/>
    <w:basedOn w:val="LO-Normal"/>
    <w:next w:val="LO-Normal"/>
    <w:rsid w:val="007763C2"/>
    <w:pPr>
      <w:spacing w:after="535"/>
    </w:pPr>
    <w:rPr>
      <w:color w:val="auto"/>
    </w:rPr>
  </w:style>
  <w:style w:type="paragraph" w:customStyle="1" w:styleId="CM88">
    <w:name w:val="CM88"/>
    <w:basedOn w:val="LO-Normal"/>
    <w:next w:val="LO-Normal"/>
    <w:rsid w:val="007763C2"/>
    <w:pPr>
      <w:spacing w:after="610"/>
    </w:pPr>
    <w:rPr>
      <w:color w:val="auto"/>
    </w:rPr>
  </w:style>
  <w:style w:type="paragraph" w:customStyle="1" w:styleId="CM89">
    <w:name w:val="CM89"/>
    <w:basedOn w:val="LO-Normal"/>
    <w:next w:val="LO-Normal"/>
    <w:rsid w:val="007763C2"/>
    <w:pPr>
      <w:spacing w:after="473"/>
    </w:pPr>
    <w:rPr>
      <w:color w:val="auto"/>
    </w:rPr>
  </w:style>
  <w:style w:type="paragraph" w:customStyle="1" w:styleId="CM55">
    <w:name w:val="CM5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0">
    <w:name w:val="CM90"/>
    <w:basedOn w:val="LO-Normal"/>
    <w:next w:val="LO-Normal"/>
    <w:rsid w:val="007763C2"/>
    <w:pPr>
      <w:spacing w:after="120"/>
    </w:pPr>
    <w:rPr>
      <w:color w:val="auto"/>
    </w:rPr>
  </w:style>
  <w:style w:type="paragraph" w:customStyle="1" w:styleId="CM83">
    <w:name w:val="CM83"/>
    <w:basedOn w:val="LO-Normal"/>
    <w:next w:val="LO-Normal"/>
    <w:rsid w:val="007763C2"/>
    <w:pPr>
      <w:spacing w:after="58"/>
    </w:pPr>
    <w:rPr>
      <w:color w:val="auto"/>
    </w:rPr>
  </w:style>
  <w:style w:type="paragraph" w:customStyle="1" w:styleId="CM57">
    <w:name w:val="CM5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58">
    <w:name w:val="CM5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86">
    <w:name w:val="CM86"/>
    <w:basedOn w:val="LO-Normal"/>
    <w:next w:val="LO-Normal"/>
    <w:rsid w:val="007763C2"/>
    <w:pPr>
      <w:spacing w:after="400"/>
    </w:pPr>
    <w:rPr>
      <w:color w:val="auto"/>
    </w:rPr>
  </w:style>
  <w:style w:type="paragraph" w:customStyle="1" w:styleId="CM91">
    <w:name w:val="CM91"/>
    <w:basedOn w:val="LO-Normal"/>
    <w:next w:val="LO-Normal"/>
    <w:rsid w:val="007763C2"/>
    <w:pPr>
      <w:spacing w:after="708"/>
    </w:pPr>
    <w:rPr>
      <w:color w:val="auto"/>
    </w:rPr>
  </w:style>
  <w:style w:type="paragraph" w:customStyle="1" w:styleId="CM17">
    <w:name w:val="CM17"/>
    <w:basedOn w:val="LO-Normal"/>
    <w:next w:val="LO-Normal"/>
    <w:rsid w:val="007763C2"/>
    <w:pPr>
      <w:spacing w:line="238" w:lineRule="atLeast"/>
    </w:pPr>
    <w:rPr>
      <w:color w:val="auto"/>
    </w:rPr>
  </w:style>
  <w:style w:type="paragraph" w:customStyle="1" w:styleId="CM87">
    <w:name w:val="CM87"/>
    <w:basedOn w:val="LO-Normal"/>
    <w:next w:val="LO-Normal"/>
    <w:rsid w:val="007763C2"/>
    <w:pPr>
      <w:spacing w:after="173"/>
    </w:pPr>
    <w:rPr>
      <w:color w:val="auto"/>
    </w:rPr>
  </w:style>
  <w:style w:type="paragraph" w:customStyle="1" w:styleId="CM62">
    <w:name w:val="CM62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7">
    <w:name w:val="CM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34">
    <w:name w:val="CM34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8">
    <w:name w:val="CM2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3">
    <w:name w:val="CM93"/>
    <w:basedOn w:val="LO-Normal"/>
    <w:next w:val="LO-Normal"/>
    <w:rsid w:val="007763C2"/>
    <w:pPr>
      <w:spacing w:after="815"/>
    </w:pPr>
    <w:rPr>
      <w:color w:val="auto"/>
    </w:rPr>
  </w:style>
  <w:style w:type="paragraph" w:customStyle="1" w:styleId="CM11">
    <w:name w:val="CM11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63">
    <w:name w:val="CM63"/>
    <w:basedOn w:val="LO-Normal"/>
    <w:next w:val="LO-Normal"/>
    <w:rsid w:val="007763C2"/>
    <w:rPr>
      <w:color w:val="auto"/>
    </w:rPr>
  </w:style>
  <w:style w:type="paragraph" w:customStyle="1" w:styleId="CM64">
    <w:name w:val="CM64"/>
    <w:basedOn w:val="LO-Normal"/>
    <w:next w:val="LO-Normal"/>
    <w:rsid w:val="007763C2"/>
    <w:pPr>
      <w:spacing w:line="436" w:lineRule="atLeast"/>
    </w:pPr>
    <w:rPr>
      <w:color w:val="auto"/>
    </w:rPr>
  </w:style>
  <w:style w:type="paragraph" w:customStyle="1" w:styleId="CM66">
    <w:name w:val="CM66"/>
    <w:basedOn w:val="LO-Normal"/>
    <w:next w:val="LO-Normal"/>
    <w:rsid w:val="007763C2"/>
    <w:rPr>
      <w:color w:val="auto"/>
    </w:rPr>
  </w:style>
  <w:style w:type="paragraph" w:customStyle="1" w:styleId="CM53">
    <w:name w:val="CM53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6">
    <w:name w:val="CM2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16">
    <w:name w:val="CM1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WW-Corpodetexto2">
    <w:name w:val="WW-Corpo de texto 2"/>
    <w:basedOn w:val="Normal"/>
    <w:rsid w:val="007763C2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beforeAutospacing="0" w:afterAutospacing="0"/>
      <w:jc w:val="both"/>
    </w:pPr>
    <w:rPr>
      <w:color w:val="auto"/>
      <w:lang w:eastAsia="zh-CN"/>
    </w:rPr>
  </w:style>
  <w:style w:type="paragraph" w:customStyle="1" w:styleId="TableContents">
    <w:name w:val="Table Contents"/>
    <w:basedOn w:val="Normal"/>
    <w:rsid w:val="007763C2"/>
    <w:pPr>
      <w:suppressAutoHyphens/>
      <w:spacing w:beforeAutospacing="0" w:afterAutospacing="0"/>
    </w:pPr>
    <w:rPr>
      <w:color w:val="auto"/>
      <w:lang w:eastAsia="zh-CN"/>
    </w:rPr>
  </w:style>
  <w:style w:type="paragraph" w:customStyle="1" w:styleId="Ttulo30">
    <w:name w:val="Título3"/>
    <w:basedOn w:val="Normal"/>
    <w:next w:val="Corpodetexto"/>
    <w:rsid w:val="007763C2"/>
    <w:pPr>
      <w:keepNext/>
      <w:suppressAutoHyphens/>
      <w:spacing w:before="240" w:beforeAutospacing="0" w:after="120" w:afterAutospacing="0"/>
    </w:pPr>
    <w:rPr>
      <w:rFonts w:ascii="Arial" w:hAnsi="Arial" w:cs="Arial"/>
      <w:color w:val="auto"/>
      <w:sz w:val="28"/>
      <w:szCs w:val="28"/>
      <w:lang w:eastAsia="zh-CN"/>
    </w:rPr>
  </w:style>
  <w:style w:type="paragraph" w:customStyle="1" w:styleId="CM1">
    <w:name w:val="CM1"/>
    <w:basedOn w:val="LO-Normal"/>
    <w:next w:val="LO-Normal"/>
    <w:rsid w:val="007763C2"/>
    <w:rPr>
      <w:color w:val="auto"/>
    </w:rPr>
  </w:style>
  <w:style w:type="paragraph" w:customStyle="1" w:styleId="CM75">
    <w:name w:val="CM7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4">
    <w:name w:val="CM94"/>
    <w:basedOn w:val="LO-Normal"/>
    <w:next w:val="LO-Normal"/>
    <w:rsid w:val="007763C2"/>
    <w:pPr>
      <w:spacing w:after="1323"/>
    </w:pPr>
    <w:rPr>
      <w:color w:val="auto"/>
    </w:rPr>
  </w:style>
  <w:style w:type="paragraph" w:customStyle="1" w:styleId="CM95">
    <w:name w:val="CM95"/>
    <w:basedOn w:val="LO-Normal"/>
    <w:next w:val="LO-Normal"/>
    <w:rsid w:val="007763C2"/>
    <w:pPr>
      <w:spacing w:after="1178"/>
    </w:pPr>
    <w:rPr>
      <w:color w:val="auto"/>
    </w:rPr>
  </w:style>
  <w:style w:type="paragraph" w:customStyle="1" w:styleId="Numerao1">
    <w:name w:val="Numeração1"/>
    <w:basedOn w:val="Lista"/>
    <w:rsid w:val="007763C2"/>
    <w:pPr>
      <w:suppressAutoHyphens/>
      <w:spacing w:before="0" w:after="120"/>
      <w:ind w:left="360" w:hanging="360"/>
      <w:jc w:val="left"/>
    </w:pPr>
    <w:rPr>
      <w:rFonts w:ascii="Wingdings" w:hAnsi="Wingdings" w:cs="Wingdings"/>
      <w:color w:val="auto"/>
      <w:sz w:val="24"/>
      <w:lang w:eastAsia="zh-CN"/>
    </w:rPr>
  </w:style>
  <w:style w:type="paragraph" w:customStyle="1" w:styleId="titulotexto">
    <w:name w:val="titulo_texto"/>
    <w:basedOn w:val="Normal"/>
    <w:rsid w:val="007763C2"/>
    <w:pPr>
      <w:suppressAutoHyphens/>
      <w:spacing w:before="495" w:beforeAutospacing="0" w:after="120" w:afterAutospacing="0"/>
      <w:ind w:right="750"/>
    </w:pPr>
    <w:rPr>
      <w:rFonts w:ascii="Century Gothic" w:hAnsi="Century Gothic" w:cs="Century Gothic"/>
      <w:b/>
      <w:bCs/>
      <w:color w:val="auto"/>
      <w:sz w:val="27"/>
      <w:szCs w:val="27"/>
      <w:lang w:eastAsia="zh-CN"/>
    </w:rPr>
  </w:style>
  <w:style w:type="paragraph" w:customStyle="1" w:styleId="Mapadodocumento1">
    <w:name w:val="Mapa do documento1"/>
    <w:basedOn w:val="Normal"/>
    <w:rsid w:val="007763C2"/>
    <w:pPr>
      <w:shd w:val="clear" w:color="auto" w:fill="000080"/>
      <w:suppressAutoHyphens/>
      <w:spacing w:beforeAutospacing="0" w:afterAutospacing="0"/>
    </w:pPr>
    <w:rPr>
      <w:rFonts w:ascii="Tahoma" w:hAnsi="Tahoma" w:cs="Tahoma"/>
      <w:color w:val="auto"/>
      <w:sz w:val="20"/>
      <w:szCs w:val="20"/>
      <w:lang w:eastAsia="zh-CN"/>
    </w:rPr>
  </w:style>
  <w:style w:type="paragraph" w:customStyle="1" w:styleId="Textodebalo1">
    <w:name w:val="Texto de balão1"/>
    <w:basedOn w:val="Normal"/>
    <w:rsid w:val="007763C2"/>
    <w:pPr>
      <w:suppressAutoHyphens/>
      <w:spacing w:beforeAutospacing="0" w:afterAutospacing="0"/>
    </w:pPr>
    <w:rPr>
      <w:rFonts w:ascii="Tahoma" w:hAnsi="Tahoma" w:cs="Tahoma"/>
      <w:color w:val="auto"/>
      <w:sz w:val="16"/>
      <w:szCs w:val="16"/>
      <w:lang w:eastAsia="zh-CN"/>
    </w:rPr>
  </w:style>
  <w:style w:type="character" w:customStyle="1" w:styleId="BalloonTextChar">
    <w:name w:val="Balloon Text Char"/>
    <w:locked/>
    <w:rsid w:val="007763C2"/>
    <w:rPr>
      <w:rFonts w:ascii="Tahoma" w:hAnsi="Tahoma" w:cs="Tahoma"/>
      <w:sz w:val="16"/>
      <w:szCs w:val="16"/>
      <w:lang w:val="x-none" w:eastAsia="zh-CN"/>
    </w:rPr>
  </w:style>
  <w:style w:type="paragraph" w:customStyle="1" w:styleId="Contedodetabela">
    <w:name w:val="Conteúdo de tabela"/>
    <w:basedOn w:val="Normal"/>
    <w:rsid w:val="007763C2"/>
    <w:pPr>
      <w:suppressLineNumbers/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style12">
    <w:name w:val="style12"/>
    <w:basedOn w:val="Normal"/>
    <w:rsid w:val="007763C2"/>
    <w:pPr>
      <w:spacing w:before="100" w:beforeAutospacing="0" w:after="100" w:afterAutospacing="0"/>
    </w:pPr>
    <w:rPr>
      <w:rFonts w:ascii="Tahoma" w:hAnsi="Tahoma" w:cs="Tahoma"/>
      <w:color w:val="auto"/>
      <w:sz w:val="18"/>
      <w:szCs w:val="18"/>
      <w:lang w:eastAsia="zh-CN"/>
    </w:rPr>
  </w:style>
  <w:style w:type="paragraph" w:customStyle="1" w:styleId="CM9">
    <w:name w:val="CM9"/>
    <w:basedOn w:val="Default"/>
    <w:next w:val="Default"/>
    <w:rsid w:val="007763C2"/>
    <w:pPr>
      <w:autoSpaceDE w:val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M8">
    <w:name w:val="CM8"/>
    <w:basedOn w:val="Default"/>
    <w:next w:val="Default"/>
    <w:rsid w:val="007763C2"/>
    <w:pPr>
      <w:autoSpaceDE w:val="0"/>
      <w:spacing w:line="268" w:lineRule="atLeast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7763C2"/>
    <w:pPr>
      <w:suppressAutoHyphens/>
      <w:spacing w:beforeAutospacing="0" w:after="120" w:afterAutospacing="0"/>
      <w:ind w:firstLine="708"/>
      <w:jc w:val="both"/>
    </w:pPr>
    <w:rPr>
      <w:color w:val="auto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763C2"/>
    <w:rPr>
      <w:color w:val="auto"/>
      <w:lang w:eastAsia="zh-CN"/>
    </w:rPr>
  </w:style>
  <w:style w:type="character" w:customStyle="1" w:styleId="BodyTextIndent3Char">
    <w:name w:val="Body Text Indent 3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Nivel1">
    <w:name w:val="Nivel1"/>
    <w:basedOn w:val="Ttulo10"/>
    <w:next w:val="Normal"/>
    <w:qFormat/>
    <w:rsid w:val="007763C2"/>
    <w:pPr>
      <w:keepNext/>
      <w:keepLines/>
      <w:numPr>
        <w:numId w:val="3"/>
      </w:numPr>
      <w:spacing w:before="480" w:line="276" w:lineRule="auto"/>
      <w:jc w:val="both"/>
    </w:pPr>
    <w:rPr>
      <w:rFonts w:eastAsia="MS Gothic"/>
      <w:b/>
      <w:bCs/>
      <w:caps w:val="0"/>
      <w:color w:val="auto"/>
      <w:spacing w:val="0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</w:rPr>
  </w:style>
  <w:style w:type="character" w:customStyle="1" w:styleId="GradeColorida-nfase1Char">
    <w:name w:val="Grade Colorida - Ênfase 1 Char"/>
    <w:uiPriority w:val="29"/>
    <w:rsid w:val="007763C2"/>
    <w:rPr>
      <w:rFonts w:ascii="Arial" w:hAnsi="Arial"/>
      <w:i/>
      <w:color w:val="000000"/>
      <w:sz w:val="24"/>
      <w:shd w:val="clear" w:color="auto" w:fill="FFFFCC"/>
    </w:rPr>
  </w:style>
  <w:style w:type="paragraph" w:customStyle="1" w:styleId="Standard">
    <w:name w:val="Standard"/>
    <w:rsid w:val="007763C2"/>
    <w:pPr>
      <w:widowControl w:val="0"/>
      <w:suppressAutoHyphens/>
      <w:textAlignment w:val="baseline"/>
    </w:pPr>
    <w:rPr>
      <w:rFonts w:ascii="Calibri" w:hAnsi="Calibri" w:cs="Calibri"/>
      <w:color w:val="000000"/>
      <w:kern w:val="1"/>
      <w:lang w:val="en-US" w:eastAsia="zh-CN"/>
    </w:rPr>
  </w:style>
  <w:style w:type="character" w:customStyle="1" w:styleId="Nivel1Char">
    <w:name w:val="Nivel1 Char"/>
    <w:rsid w:val="007763C2"/>
    <w:rPr>
      <w:rFonts w:ascii="Times New Roman" w:eastAsia="MS Gothic" w:hAnsi="Times New Roman"/>
      <w:b/>
      <w:sz w:val="20"/>
      <w:lang w:val="x-none" w:eastAsia="pt-BR"/>
    </w:rPr>
  </w:style>
  <w:style w:type="paragraph" w:customStyle="1" w:styleId="Reviso1">
    <w:name w:val="Revisão1"/>
    <w: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styleId="Refdecomentrio">
    <w:name w:val="annotation reference"/>
    <w:uiPriority w:val="99"/>
    <w:semiHidden/>
    <w:rsid w:val="007763C2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7763C2"/>
    <w:rPr>
      <w:sz w:val="20"/>
      <w:szCs w:val="20"/>
    </w:rPr>
  </w:style>
  <w:style w:type="character" w:customStyle="1" w:styleId="CommentTextChar">
    <w:name w:val="Comment Text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customStyle="1" w:styleId="CommentSubject1">
    <w:name w:val="Comment Subject1"/>
    <w:basedOn w:val="Textodecomentrio"/>
    <w:next w:val="Textodecomentrio"/>
    <w:rsid w:val="007763C2"/>
    <w:rPr>
      <w:b/>
      <w:bCs/>
    </w:rPr>
  </w:style>
  <w:style w:type="character" w:customStyle="1" w:styleId="CommentSubjectChar">
    <w:name w:val="Comment Subject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paragraph" w:styleId="Textodenotaderodap">
    <w:name w:val="footnote text"/>
    <w:basedOn w:val="Normal"/>
    <w:link w:val="TextodenotaderodapChar"/>
    <w:semiHidden/>
    <w:rsid w:val="007763C2"/>
    <w:pPr>
      <w:spacing w:beforeAutospacing="0" w:afterAutospacing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763C2"/>
    <w:rPr>
      <w:rFonts w:ascii="Arial" w:hAnsi="Arial" w:cs="Arial"/>
      <w:color w:val="auto"/>
      <w:sz w:val="20"/>
      <w:szCs w:val="20"/>
    </w:rPr>
  </w:style>
  <w:style w:type="character" w:customStyle="1" w:styleId="FootnoteTextChar">
    <w:name w:val="Footnote Text Char"/>
    <w:locked/>
    <w:rsid w:val="007763C2"/>
    <w:rPr>
      <w:rFonts w:ascii="Arial" w:hAnsi="Arial" w:cs="Arial"/>
      <w:lang w:val="pt-BR" w:eastAsia="pt-BR"/>
    </w:rPr>
  </w:style>
  <w:style w:type="character" w:styleId="Refdenotaderodap">
    <w:name w:val="footnote reference"/>
    <w:semiHidden/>
    <w:rsid w:val="007763C2"/>
    <w:rPr>
      <w:rFonts w:ascii="Times New Roman" w:hAnsi="Times New Roman" w:cs="Times New Roman"/>
      <w:vertAlign w:val="superscript"/>
    </w:rPr>
  </w:style>
  <w:style w:type="paragraph" w:customStyle="1" w:styleId="Ttulo11">
    <w:name w:val="Título1"/>
    <w:basedOn w:val="Normal"/>
    <w:next w:val="Corpodetexto"/>
    <w:rsid w:val="007763C2"/>
    <w:pPr>
      <w:keepNext/>
      <w:suppressAutoHyphens/>
      <w:spacing w:before="240" w:beforeAutospacing="0" w:after="120" w:afterAutospacing="0" w:line="355" w:lineRule="auto"/>
      <w:ind w:left="10" w:hanging="10"/>
      <w:jc w:val="both"/>
    </w:pPr>
    <w:rPr>
      <w:rFonts w:ascii="Arial" w:eastAsia="Microsoft YaHei" w:hAnsi="Arial" w:cs="Arial"/>
      <w:color w:val="000000"/>
      <w:sz w:val="28"/>
      <w:szCs w:val="28"/>
      <w:lang w:eastAsia="zh-CN"/>
    </w:rPr>
  </w:style>
  <w:style w:type="paragraph" w:customStyle="1" w:styleId="Nivel01Titulo">
    <w:name w:val="Nivel_01_Titulo"/>
    <w:basedOn w:val="Ttulo10"/>
    <w:next w:val="Normal"/>
    <w:qFormat/>
    <w:rsid w:val="007763C2"/>
    <w:pPr>
      <w:keepNext/>
      <w:keepLines/>
      <w:tabs>
        <w:tab w:val="num" w:pos="360"/>
        <w:tab w:val="left" w:pos="567"/>
      </w:tabs>
      <w:spacing w:before="240" w:after="0"/>
      <w:ind w:left="0" w:firstLine="0"/>
      <w:jc w:val="both"/>
    </w:pPr>
    <w:rPr>
      <w:rFonts w:ascii="Arial" w:eastAsia="MS Gothic" w:hAnsi="Arial" w:cs="Arial"/>
      <w:b/>
      <w:bCs/>
      <w:caps w:val="0"/>
      <w:color w:val="auto"/>
      <w:spacing w:val="0"/>
      <w:szCs w:val="20"/>
    </w:rPr>
  </w:style>
  <w:style w:type="paragraph" w:customStyle="1" w:styleId="Nivel01">
    <w:name w:val="Nivel_01"/>
    <w:basedOn w:val="Ttulo10"/>
    <w:rsid w:val="007763C2"/>
    <w:pPr>
      <w:keepNext/>
      <w:keepLines/>
      <w:tabs>
        <w:tab w:val="left" w:pos="567"/>
      </w:tabs>
      <w:spacing w:before="240" w:after="0"/>
      <w:ind w:left="720" w:hanging="360"/>
      <w:jc w:val="both"/>
    </w:pPr>
    <w:rPr>
      <w:rFonts w:ascii="Ecofont_Spranq_eco_Sans" w:eastAsia="MS Gothic" w:hAnsi="Ecofont_Spranq_eco_Sans" w:cs="Ecofont_Spranq_eco_Sans"/>
      <w:b/>
      <w:bCs/>
      <w:caps w:val="0"/>
      <w:color w:val="auto"/>
      <w:spacing w:val="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63C2"/>
    <w:rPr>
      <w:rFonts w:ascii="Arial" w:hAnsi="Arial" w:cs="Arial"/>
      <w:i/>
      <w:iCs/>
      <w:color w:val="000000"/>
      <w:sz w:val="20"/>
      <w:szCs w:val="20"/>
      <w:shd w:val="clear" w:color="auto" w:fill="FFFFCC"/>
      <w:lang w:eastAsia="en-US"/>
    </w:rPr>
  </w:style>
  <w:style w:type="character" w:customStyle="1" w:styleId="Nivel01TituloChar">
    <w:name w:val="Nivel_01_Titulo Char"/>
    <w:rsid w:val="007763C2"/>
    <w:rPr>
      <w:rFonts w:ascii="Arial" w:eastAsia="MS Gothic" w:hAnsi="Arial"/>
      <w:b/>
    </w:rPr>
  </w:style>
  <w:style w:type="character" w:customStyle="1" w:styleId="Nivel01Char">
    <w:name w:val="Nivel_01 Char"/>
    <w:rsid w:val="007763C2"/>
    <w:rPr>
      <w:rFonts w:ascii="Ecofont_Spranq_eco_Sans" w:eastAsia="MS Gothic" w:hAnsi="Ecofont_Spranq_eco_Sans"/>
      <w:b/>
    </w:rPr>
  </w:style>
  <w:style w:type="paragraph" w:customStyle="1" w:styleId="SombreamentoMdio1-nfase31">
    <w:name w:val="Sombreamento Médio 1 - Ênfase 31"/>
    <w:basedOn w:val="Normal"/>
    <w:next w:val="Normal"/>
    <w:rsid w:val="007763C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beforeAutospacing="0" w:afterAutospacing="0"/>
      <w:jc w:val="both"/>
    </w:pPr>
    <w:rPr>
      <w:rFonts w:ascii="Ecofont_Spranq_eco_Sans" w:hAnsi="Ecofont_Spranq_eco_Sans" w:cs="Ecofont_Spranq_eco_Sans"/>
      <w:i/>
      <w:iCs/>
      <w:color w:val="000000"/>
      <w:sz w:val="20"/>
      <w:szCs w:val="20"/>
      <w:lang w:eastAsia="zh-CN"/>
    </w:rPr>
  </w:style>
  <w:style w:type="paragraph" w:customStyle="1" w:styleId="paragraph">
    <w:name w:val="paragraph"/>
    <w:basedOn w:val="Normal"/>
    <w:rsid w:val="007763C2"/>
    <w:pPr>
      <w:spacing w:before="100" w:after="100"/>
    </w:pPr>
    <w:rPr>
      <w:color w:val="auto"/>
    </w:rPr>
  </w:style>
  <w:style w:type="character" w:customStyle="1" w:styleId="normaltextrun">
    <w:name w:val="normaltextrun"/>
    <w:rsid w:val="007763C2"/>
    <w:rPr>
      <w:rFonts w:ascii="Times New Roman" w:hAnsi="Times New Roman" w:cs="Times New Roman"/>
    </w:rPr>
  </w:style>
  <w:style w:type="character" w:customStyle="1" w:styleId="eop">
    <w:name w:val="eop"/>
    <w:rsid w:val="007763C2"/>
    <w:rPr>
      <w:rFonts w:ascii="Times New Roman" w:hAnsi="Times New Roman" w:cs="Times New Roman"/>
    </w:rPr>
  </w:style>
  <w:style w:type="character" w:customStyle="1" w:styleId="spellingerror">
    <w:name w:val="spellingerror"/>
    <w:rsid w:val="007763C2"/>
    <w:rPr>
      <w:rFonts w:ascii="Times New Roman" w:hAnsi="Times New Roman" w:cs="Times New Roman"/>
    </w:rPr>
  </w:style>
  <w:style w:type="character" w:customStyle="1" w:styleId="contextualspellingandgrammarerror">
    <w:name w:val="contextualspellingandgrammarerror"/>
    <w:rsid w:val="007763C2"/>
    <w:rPr>
      <w:rFonts w:ascii="Times New Roman" w:hAnsi="Times New Roman" w:cs="Times New Roman"/>
    </w:rPr>
  </w:style>
  <w:style w:type="paragraph" w:customStyle="1" w:styleId="3vff3xh4yd">
    <w:name w:val="_3vff3xh4yd"/>
    <w:basedOn w:val="Normal"/>
    <w:rsid w:val="007763C2"/>
    <w:pPr>
      <w:spacing w:before="100" w:after="100"/>
    </w:pPr>
    <w:rPr>
      <w:color w:val="auto"/>
    </w:rPr>
  </w:style>
  <w:style w:type="character" w:customStyle="1" w:styleId="unsupportedobjecttext">
    <w:name w:val="unsupportedobjecttext"/>
    <w:rsid w:val="007763C2"/>
    <w:rPr>
      <w:rFonts w:ascii="Times New Roman" w:hAnsi="Times New Roman" w:cs="Times New Roman"/>
    </w:rPr>
  </w:style>
  <w:style w:type="paragraph" w:customStyle="1" w:styleId="ListaColorida-nfase11">
    <w:name w:val="Lista Colorida - Ênfase 11"/>
    <w:basedOn w:val="Normal"/>
    <w:qFormat/>
    <w:rsid w:val="007763C2"/>
    <w:pPr>
      <w:spacing w:beforeAutospacing="0" w:afterAutospacing="0"/>
      <w:ind w:left="720"/>
    </w:pPr>
    <w:rPr>
      <w:rFonts w:ascii="Arial" w:hAnsi="Arial" w:cs="Arial"/>
      <w:color w:val="auto"/>
      <w:sz w:val="20"/>
      <w:szCs w:val="20"/>
    </w:rPr>
  </w:style>
  <w:style w:type="paragraph" w:customStyle="1" w:styleId="Nvel2">
    <w:name w:val="Nível 2"/>
    <w:basedOn w:val="Normal"/>
    <w:next w:val="Normal"/>
    <w:rsid w:val="007763C2"/>
    <w:pPr>
      <w:spacing w:beforeAutospacing="0" w:after="120" w:afterAutospacing="0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ormalchar1">
    <w:name w:val="normal__char1"/>
    <w:rsid w:val="007763C2"/>
    <w:rPr>
      <w:rFonts w:ascii="Arial" w:hAnsi="Arial"/>
      <w:sz w:val="24"/>
      <w:u w:val="none"/>
      <w:effect w:val="none"/>
    </w:rPr>
  </w:style>
  <w:style w:type="character" w:customStyle="1" w:styleId="apple-style-span">
    <w:name w:val="apple-style-span"/>
    <w:rsid w:val="007763C2"/>
    <w:rPr>
      <w:rFonts w:ascii="Times New Roman" w:hAnsi="Times New Roman" w:cs="Times New Roman"/>
    </w:rPr>
  </w:style>
  <w:style w:type="paragraph" w:styleId="Commarcadores5">
    <w:name w:val="List Bullet 5"/>
    <w:basedOn w:val="Normal"/>
    <w:autoRedefine/>
    <w:rsid w:val="007763C2"/>
    <w:pPr>
      <w:numPr>
        <w:numId w:val="4"/>
      </w:numPr>
      <w:tabs>
        <w:tab w:val="num" w:pos="1492"/>
      </w:tabs>
      <w:spacing w:beforeAutospacing="0" w:afterAutospacing="0"/>
      <w:ind w:left="1492" w:hanging="360"/>
    </w:pPr>
    <w:rPr>
      <w:rFonts w:ascii="Arial" w:hAnsi="Arial" w:cs="Arial"/>
      <w:color w:val="auto"/>
      <w:sz w:val="20"/>
      <w:szCs w:val="20"/>
    </w:rPr>
  </w:style>
  <w:style w:type="paragraph" w:customStyle="1" w:styleId="citao2">
    <w:name w:val="citação 2"/>
    <w:basedOn w:val="GradeColorida-nfase11"/>
    <w:qFormat/>
    <w:rsid w:val="007763C2"/>
    <w:rPr>
      <w:rFonts w:ascii="Ecofont_Spranq_eco_Sans" w:hAnsi="Ecofont_Spranq_eco_Sans" w:cs="Ecofont_Spranq_eco_Sans"/>
      <w:lang w:eastAsia="en-US"/>
    </w:rPr>
  </w:style>
  <w:style w:type="character" w:customStyle="1" w:styleId="citao2Char">
    <w:name w:val="citação 2 Char"/>
    <w:rsid w:val="007763C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val="x-none" w:eastAsia="en-US"/>
    </w:rPr>
  </w:style>
  <w:style w:type="paragraph" w:customStyle="1" w:styleId="ad">
    <w:name w:val="ad"/>
    <w:basedOn w:val="Normal"/>
    <w:rsid w:val="007763C2"/>
    <w:pPr>
      <w:spacing w:beforeAutospacing="0" w:afterAutospacing="0" w:line="360" w:lineRule="auto"/>
      <w:ind w:left="993" w:hanging="284"/>
      <w:jc w:val="both"/>
    </w:pPr>
    <w:rPr>
      <w:color w:val="000000"/>
      <w:sz w:val="20"/>
      <w:szCs w:val="20"/>
    </w:rPr>
  </w:style>
  <w:style w:type="paragraph" w:customStyle="1" w:styleId="TtulodaTabela">
    <w:name w:val="Título da Tabela"/>
    <w:basedOn w:val="Normal"/>
    <w:rsid w:val="007763C2"/>
    <w:pPr>
      <w:widowControl w:val="0"/>
      <w:suppressLineNumbers/>
      <w:suppressAutoHyphens/>
      <w:spacing w:beforeAutospacing="0" w:after="120" w:afterAutospacing="0"/>
      <w:jc w:val="center"/>
    </w:pPr>
    <w:rPr>
      <w:rFonts w:eastAsia="Arial Unicode MS"/>
      <w:b/>
      <w:bCs/>
      <w:i/>
      <w:iCs/>
      <w:color w:val="auto"/>
      <w:sz w:val="20"/>
      <w:szCs w:val="20"/>
    </w:rPr>
  </w:style>
  <w:style w:type="paragraph" w:customStyle="1" w:styleId="textbox">
    <w:name w:val="textbox"/>
    <w:basedOn w:val="Normal"/>
    <w:rsid w:val="007763C2"/>
    <w:pPr>
      <w:spacing w:before="100" w:after="100"/>
    </w:pPr>
    <w:rPr>
      <w:color w:val="auto"/>
    </w:rPr>
  </w:style>
  <w:style w:type="paragraph" w:styleId="Sumrio1">
    <w:name w:val="toc 1"/>
    <w:basedOn w:val="Normal"/>
    <w:next w:val="Normal"/>
    <w:autoRedefine/>
    <w:uiPriority w:val="39"/>
    <w:rsid w:val="007763C2"/>
    <w:pPr>
      <w:widowControl w:val="0"/>
      <w:tabs>
        <w:tab w:val="left" w:pos="426"/>
        <w:tab w:val="right" w:leader="dot" w:pos="9055"/>
      </w:tabs>
      <w:autoSpaceDE w:val="0"/>
      <w:autoSpaceDN w:val="0"/>
      <w:spacing w:before="240" w:beforeAutospacing="0" w:afterAutospacing="0"/>
      <w:ind w:left="567"/>
      <w:jc w:val="both"/>
    </w:pPr>
    <w:rPr>
      <w:bCs/>
      <w:caps/>
      <w:noProof/>
      <w:color w:val="auto"/>
      <w:szCs w:val="28"/>
      <w:lang w:val="pt-PT" w:eastAsia="pt-PT"/>
    </w:rPr>
  </w:style>
  <w:style w:type="paragraph" w:styleId="Sumrio2">
    <w:name w:val="toc 2"/>
    <w:basedOn w:val="Normal"/>
    <w:next w:val="Normal"/>
    <w:autoRedefine/>
    <w:uiPriority w:val="39"/>
    <w:rsid w:val="007763C2"/>
    <w:pPr>
      <w:widowControl w:val="0"/>
      <w:tabs>
        <w:tab w:val="right" w:leader="dot" w:pos="9055"/>
      </w:tabs>
      <w:autoSpaceDE w:val="0"/>
      <w:autoSpaceDN w:val="0"/>
      <w:spacing w:beforeAutospacing="0" w:afterAutospacing="0" w:line="360" w:lineRule="auto"/>
      <w:ind w:left="426"/>
    </w:pPr>
    <w:rPr>
      <w:b/>
      <w:bCs/>
      <w:color w:val="auto"/>
      <w:sz w:val="22"/>
      <w:lang w:val="pt-PT" w:eastAsia="pt-PT"/>
    </w:rPr>
  </w:style>
  <w:style w:type="paragraph" w:styleId="Sumrio3">
    <w:name w:val="toc 3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220"/>
    </w:pPr>
    <w:rPr>
      <w:color w:val="auto"/>
      <w:sz w:val="22"/>
      <w:lang w:val="pt-PT" w:eastAsia="pt-PT"/>
    </w:rPr>
  </w:style>
  <w:style w:type="paragraph" w:styleId="Sumrio4">
    <w:name w:val="toc 4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440"/>
    </w:pPr>
    <w:rPr>
      <w:color w:val="auto"/>
      <w:sz w:val="22"/>
      <w:lang w:val="pt-PT" w:eastAsia="pt-PT"/>
    </w:rPr>
  </w:style>
  <w:style w:type="paragraph" w:styleId="Sumrio5">
    <w:name w:val="toc 5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660"/>
    </w:pPr>
    <w:rPr>
      <w:color w:val="auto"/>
      <w:sz w:val="22"/>
      <w:lang w:val="pt-PT" w:eastAsia="pt-PT"/>
    </w:rPr>
  </w:style>
  <w:style w:type="paragraph" w:styleId="Sumrio6">
    <w:name w:val="toc 6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880"/>
    </w:pPr>
    <w:rPr>
      <w:color w:val="auto"/>
      <w:sz w:val="22"/>
      <w:lang w:val="pt-PT" w:eastAsia="pt-PT"/>
    </w:rPr>
  </w:style>
  <w:style w:type="paragraph" w:styleId="Sumrio7">
    <w:name w:val="toc 7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100"/>
    </w:pPr>
    <w:rPr>
      <w:color w:val="auto"/>
      <w:sz w:val="22"/>
      <w:lang w:val="pt-PT" w:eastAsia="pt-PT"/>
    </w:rPr>
  </w:style>
  <w:style w:type="paragraph" w:styleId="Sumrio8">
    <w:name w:val="toc 8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320"/>
    </w:pPr>
    <w:rPr>
      <w:color w:val="auto"/>
      <w:sz w:val="22"/>
      <w:lang w:val="pt-PT" w:eastAsia="pt-PT"/>
    </w:rPr>
  </w:style>
  <w:style w:type="paragraph" w:styleId="Sumrio9">
    <w:name w:val="toc 9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540"/>
    </w:pPr>
    <w:rPr>
      <w:color w:val="auto"/>
      <w:sz w:val="22"/>
      <w:lang w:val="pt-PT" w:eastAsia="pt-PT"/>
    </w:rPr>
  </w:style>
  <w:style w:type="paragraph" w:styleId="Remissivo1">
    <w:name w:val="index 1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220" w:hanging="220"/>
    </w:pPr>
    <w:rPr>
      <w:color w:val="auto"/>
      <w:sz w:val="22"/>
      <w:szCs w:val="22"/>
      <w:lang w:val="pt-PT" w:eastAsia="pt-PT"/>
    </w:rPr>
  </w:style>
  <w:style w:type="paragraph" w:styleId="Remissivo2">
    <w:name w:val="index 2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440" w:hanging="220"/>
    </w:pPr>
    <w:rPr>
      <w:color w:val="auto"/>
      <w:sz w:val="22"/>
      <w:szCs w:val="22"/>
      <w:lang w:val="pt-PT" w:eastAsia="pt-PT"/>
    </w:rPr>
  </w:style>
  <w:style w:type="paragraph" w:styleId="Remissivo3">
    <w:name w:val="index 3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660" w:hanging="220"/>
    </w:pPr>
    <w:rPr>
      <w:color w:val="auto"/>
      <w:sz w:val="22"/>
      <w:szCs w:val="22"/>
      <w:lang w:val="pt-PT" w:eastAsia="pt-PT"/>
    </w:rPr>
  </w:style>
  <w:style w:type="paragraph" w:styleId="Remissivo4">
    <w:name w:val="index 4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880" w:hanging="220"/>
    </w:pPr>
    <w:rPr>
      <w:color w:val="auto"/>
      <w:sz w:val="22"/>
      <w:szCs w:val="22"/>
      <w:lang w:val="pt-PT" w:eastAsia="pt-PT"/>
    </w:rPr>
  </w:style>
  <w:style w:type="paragraph" w:styleId="Remissivo5">
    <w:name w:val="index 5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100" w:hanging="220"/>
    </w:pPr>
    <w:rPr>
      <w:color w:val="auto"/>
      <w:sz w:val="22"/>
      <w:szCs w:val="22"/>
      <w:lang w:val="pt-PT" w:eastAsia="pt-PT"/>
    </w:rPr>
  </w:style>
  <w:style w:type="paragraph" w:styleId="Remissivo6">
    <w:name w:val="index 6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320" w:hanging="220"/>
    </w:pPr>
    <w:rPr>
      <w:color w:val="auto"/>
      <w:sz w:val="22"/>
      <w:szCs w:val="22"/>
      <w:lang w:val="pt-PT" w:eastAsia="pt-PT"/>
    </w:rPr>
  </w:style>
  <w:style w:type="paragraph" w:styleId="Remissivo7">
    <w:name w:val="index 7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540" w:hanging="220"/>
    </w:pPr>
    <w:rPr>
      <w:color w:val="auto"/>
      <w:sz w:val="22"/>
      <w:szCs w:val="22"/>
      <w:lang w:val="pt-PT" w:eastAsia="pt-PT"/>
    </w:rPr>
  </w:style>
  <w:style w:type="paragraph" w:styleId="Remissivo8">
    <w:name w:val="index 8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760" w:hanging="220"/>
    </w:pPr>
    <w:rPr>
      <w:color w:val="auto"/>
      <w:sz w:val="22"/>
      <w:szCs w:val="22"/>
      <w:lang w:val="pt-PT" w:eastAsia="pt-PT"/>
    </w:rPr>
  </w:style>
  <w:style w:type="paragraph" w:styleId="Remissivo9">
    <w:name w:val="index 9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980" w:hanging="220"/>
    </w:pPr>
    <w:rPr>
      <w:color w:val="auto"/>
      <w:sz w:val="22"/>
      <w:szCs w:val="22"/>
      <w:lang w:val="pt-PT" w:eastAsia="pt-PT"/>
    </w:rPr>
  </w:style>
  <w:style w:type="paragraph" w:styleId="Ttulodendiceremissivo">
    <w:name w:val="index heading"/>
    <w:basedOn w:val="Normal"/>
    <w:next w:val="Remissivo1"/>
    <w:semiHidden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paragraph" w:styleId="Textoembloco">
    <w:name w:val="Block Text"/>
    <w:basedOn w:val="Normal"/>
    <w:semiHidden/>
    <w:rsid w:val="007763C2"/>
    <w:pPr>
      <w:widowControl w:val="0"/>
      <w:autoSpaceDE w:val="0"/>
      <w:autoSpaceDN w:val="0"/>
      <w:spacing w:before="70" w:beforeAutospacing="0" w:afterAutospacing="0" w:line="266" w:lineRule="auto"/>
      <w:ind w:left="2988" w:right="120"/>
      <w:jc w:val="both"/>
    </w:pPr>
    <w:rPr>
      <w:color w:val="231F20"/>
      <w:sz w:val="20"/>
      <w:szCs w:val="20"/>
      <w:lang w:val="pt-PT" w:eastAsia="pt-PT"/>
    </w:rPr>
  </w:style>
  <w:style w:type="paragraph" w:customStyle="1" w:styleId="SUMRIOPGF">
    <w:name w:val="SUMÁRIO PGF"/>
    <w:basedOn w:val="Normal"/>
    <w:rsid w:val="007763C2"/>
    <w:pPr>
      <w:widowControl w:val="0"/>
      <w:autoSpaceDE w:val="0"/>
      <w:autoSpaceDN w:val="0"/>
      <w:spacing w:beforeAutospacing="0" w:afterAutospacing="0"/>
      <w:jc w:val="both"/>
    </w:pPr>
    <w:rPr>
      <w:b/>
      <w:color w:val="231F20"/>
      <w:szCs w:val="22"/>
      <w:u w:color="231F20"/>
      <w:lang w:val="pt-PT" w:eastAsia="pt-PT"/>
    </w:rPr>
  </w:style>
  <w:style w:type="paragraph" w:customStyle="1" w:styleId="texto2">
    <w:name w:val="texto2"/>
    <w:basedOn w:val="Normal"/>
    <w:rsid w:val="007763C2"/>
    <w:pPr>
      <w:spacing w:before="100" w:after="100"/>
    </w:pPr>
    <w:rPr>
      <w:color w:val="auto"/>
    </w:rPr>
  </w:style>
  <w:style w:type="paragraph" w:customStyle="1" w:styleId="SUMRIOPGFN2">
    <w:name w:val="SUMÁRIO PGF N2"/>
    <w:basedOn w:val="Normal"/>
    <w:rsid w:val="007763C2"/>
    <w:pPr>
      <w:widowControl w:val="0"/>
      <w:autoSpaceDE w:val="0"/>
      <w:autoSpaceDN w:val="0"/>
      <w:spacing w:beforeAutospacing="0" w:afterAutospacing="0"/>
      <w:ind w:right="1503"/>
    </w:pPr>
    <w:rPr>
      <w:b/>
      <w:bCs/>
      <w:color w:val="auto"/>
      <w:szCs w:val="22"/>
      <w:u w:color="231F20"/>
      <w:lang w:val="pt-PT" w:eastAsia="pt-PT"/>
    </w:rPr>
  </w:style>
  <w:style w:type="character" w:customStyle="1" w:styleId="scayt-misspell-word">
    <w:name w:val="scayt-misspell-word"/>
    <w:basedOn w:val="Fontepargpadro"/>
    <w:rsid w:val="007763C2"/>
  </w:style>
  <w:style w:type="paragraph" w:customStyle="1" w:styleId="centralizado">
    <w:name w:val="centraliz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esquerda">
    <w:name w:val="esquerda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numerado">
    <w:name w:val="numer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character" w:customStyle="1" w:styleId="ckewidgetwrapperckewidgetinlineckewidgetselected">
    <w:name w:val="cke_widget_wrapper cke_widget_inline cke_widget_selected"/>
    <w:basedOn w:val="Fontepargpadro"/>
    <w:rsid w:val="007763C2"/>
  </w:style>
  <w:style w:type="paragraph" w:customStyle="1" w:styleId="Estilo1">
    <w:name w:val="Estilo1"/>
    <w:basedOn w:val="Remissivo1"/>
    <w:rsid w:val="007763C2"/>
    <w:pPr>
      <w:widowControl/>
      <w:numPr>
        <w:numId w:val="5"/>
      </w:numPr>
      <w:autoSpaceDE/>
      <w:autoSpaceDN/>
      <w:ind w:left="426" w:right="-410"/>
      <w:jc w:val="center"/>
    </w:pPr>
    <w:rPr>
      <w:b/>
      <w:bCs/>
      <w:sz w:val="28"/>
      <w:szCs w:val="28"/>
      <w:u w:val="single"/>
      <w:lang w:val="pt-BR" w:eastAsia="pt-BR"/>
    </w:rPr>
  </w:style>
  <w:style w:type="paragraph" w:customStyle="1" w:styleId="Estilo3">
    <w:name w:val="Estilo3"/>
    <w:basedOn w:val="Estilo1"/>
    <w:rsid w:val="007763C2"/>
    <w:pPr>
      <w:ind w:left="720" w:right="-408"/>
      <w:jc w:val="left"/>
    </w:pPr>
    <w:rPr>
      <w:color w:val="FF0000"/>
    </w:rPr>
  </w:style>
  <w:style w:type="paragraph" w:customStyle="1" w:styleId="Estilo2">
    <w:name w:val="Estilo2"/>
    <w:basedOn w:val="Corpodetexto"/>
    <w:rsid w:val="007763C2"/>
    <w:pPr>
      <w:spacing w:before="0"/>
      <w:jc w:val="center"/>
    </w:pPr>
    <w:rPr>
      <w:rFonts w:cs="Times New Roman"/>
      <w:b/>
      <w:color w:val="auto"/>
      <w:sz w:val="22"/>
      <w:szCs w:val="22"/>
      <w:u w:val="single"/>
    </w:rPr>
  </w:style>
  <w:style w:type="paragraph" w:customStyle="1" w:styleId="Preformatted">
    <w:name w:val="Preformatted"/>
    <w:basedOn w:val="Normal"/>
    <w:rsid w:val="007763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Autospacing="0" w:afterAutospacing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bodytext2">
    <w:name w:val="bodytext2"/>
    <w:basedOn w:val="Normal"/>
    <w:rsid w:val="007763C2"/>
    <w:pPr>
      <w:overflowPunct w:val="0"/>
      <w:spacing w:beforeAutospacing="0" w:afterAutospacing="0"/>
      <w:ind w:left="360"/>
    </w:pPr>
    <w:rPr>
      <w:color w:val="auto"/>
    </w:rPr>
  </w:style>
  <w:style w:type="paragraph" w:customStyle="1" w:styleId="textocorpo">
    <w:name w:val="texto_corp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axxx">
    <w:name w:val="a.x.x.x)"/>
    <w:basedOn w:val="Normal"/>
    <w:rsid w:val="007763C2"/>
    <w:pPr>
      <w:tabs>
        <w:tab w:val="right" w:pos="9072"/>
      </w:tabs>
      <w:spacing w:before="120" w:beforeAutospacing="0" w:after="120" w:afterAutospacing="0"/>
      <w:ind w:left="2836" w:hanging="851"/>
      <w:jc w:val="both"/>
    </w:pPr>
    <w:rPr>
      <w:rFonts w:ascii="Arial" w:hAnsi="Arial"/>
      <w:color w:val="auto"/>
      <w:szCs w:val="20"/>
    </w:rPr>
  </w:style>
  <w:style w:type="paragraph" w:styleId="TextosemFormatao">
    <w:name w:val="Plain Text"/>
    <w:basedOn w:val="Normal"/>
    <w:link w:val="TextosemFormataoChar"/>
    <w:semiHidden/>
    <w:rsid w:val="007763C2"/>
    <w:pPr>
      <w:spacing w:beforeAutospacing="0" w:afterAutospacing="0"/>
    </w:pPr>
    <w:rPr>
      <w:rFonts w:ascii="Courier New" w:hAnsi="Courier New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763C2"/>
    <w:rPr>
      <w:rFonts w:ascii="Courier New" w:hAnsi="Courier New"/>
      <w:color w:val="auto"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7763C2"/>
  </w:style>
  <w:style w:type="paragraph" w:customStyle="1" w:styleId="ITEM">
    <w:name w:val="ITEM"/>
    <w:basedOn w:val="Normal"/>
    <w:rsid w:val="007763C2"/>
    <w:pPr>
      <w:suppressAutoHyphens/>
      <w:spacing w:beforeAutospacing="0" w:afterAutospacing="0" w:line="240" w:lineRule="atLeast"/>
      <w:ind w:left="397" w:hanging="397"/>
      <w:jc w:val="both"/>
    </w:pPr>
    <w:rPr>
      <w:color w:val="auto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uiPriority w:val="99"/>
    <w:semiHidden/>
    <w:rsid w:val="007763C2"/>
    <w:rPr>
      <w:rFonts w:ascii="Segoe UI" w:hAnsi="Segoe UI" w:cs="Segoe UI"/>
      <w:sz w:val="18"/>
      <w:szCs w:val="18"/>
      <w:lang w:val="pt-PT" w:eastAsia="pt-PT"/>
    </w:rPr>
  </w:style>
  <w:style w:type="table" w:customStyle="1" w:styleId="Tabelacomgrade1">
    <w:name w:val="Tabela com grade1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3C2"/>
    <w:pPr>
      <w:autoSpaceDE w:val="0"/>
    </w:pPr>
    <w:rPr>
      <w:rFonts w:ascii="Times New Roman" w:hAnsi="Times New Roman" w:cs="Times New Roman"/>
      <w:b/>
      <w:bCs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3C2"/>
    <w:rPr>
      <w:b/>
      <w:bCs/>
      <w:color w:val="auto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7763C2"/>
    <w:rPr>
      <w:b/>
    </w:rPr>
  </w:style>
  <w:style w:type="character" w:customStyle="1" w:styleId="Ttulo5Char">
    <w:name w:val="Título 5 Char"/>
    <w:basedOn w:val="Fontepargpadro"/>
    <w:link w:val="Ttulo5"/>
    <w:rsid w:val="007763C2"/>
    <w:rPr>
      <w:b/>
      <w:sz w:val="22"/>
      <w:szCs w:val="22"/>
    </w:rPr>
  </w:style>
  <w:style w:type="character" w:customStyle="1" w:styleId="Textodocorpo2">
    <w:name w:val="Texto do corpo (2)_"/>
    <w:link w:val="Textodocorpo20"/>
    <w:rsid w:val="007763C2"/>
    <w:rPr>
      <w:rFonts w:ascii="Arial Narrow" w:eastAsia="Arial Narrow" w:hAnsi="Arial Narrow" w:cs="Arial Narrow"/>
      <w:shd w:val="clear" w:color="auto" w:fill="FFFFFF"/>
    </w:rPr>
  </w:style>
  <w:style w:type="character" w:customStyle="1" w:styleId="Textodocorpo2Negrito">
    <w:name w:val="Texto do corpo (2) + Negrito"/>
    <w:rsid w:val="007763C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paragraph" w:customStyle="1" w:styleId="Textodocorpo20">
    <w:name w:val="Texto do corpo (2)"/>
    <w:basedOn w:val="Normal"/>
    <w:link w:val="Textodocorpo2"/>
    <w:rsid w:val="007763C2"/>
    <w:pPr>
      <w:widowControl w:val="0"/>
      <w:shd w:val="clear" w:color="auto" w:fill="FFFFFF"/>
      <w:spacing w:before="240" w:beforeAutospacing="0" w:after="240" w:afterAutospacing="0" w:line="274" w:lineRule="exact"/>
      <w:jc w:val="both"/>
    </w:pPr>
    <w:rPr>
      <w:rFonts w:ascii="Arial Narrow" w:eastAsia="Arial Narrow" w:hAnsi="Arial Narrow" w:cs="Arial Narrow"/>
    </w:rPr>
  </w:style>
  <w:style w:type="numbering" w:customStyle="1" w:styleId="Semlista2">
    <w:name w:val="Sem lista2"/>
    <w:next w:val="Semlista"/>
    <w:uiPriority w:val="99"/>
    <w:semiHidden/>
    <w:unhideWhenUsed/>
    <w:rsid w:val="007763C2"/>
  </w:style>
  <w:style w:type="table" w:customStyle="1" w:styleId="Tabelacomgrade2">
    <w:name w:val="Tabela com grade2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3">
    <w:name w:val="Sem lista3"/>
    <w:next w:val="Semlista"/>
    <w:uiPriority w:val="99"/>
    <w:semiHidden/>
    <w:unhideWhenUsed/>
    <w:rsid w:val="007763C2"/>
  </w:style>
  <w:style w:type="character" w:customStyle="1" w:styleId="Ttulo6Char">
    <w:name w:val="Título 6 Char"/>
    <w:basedOn w:val="Fontepargpadro"/>
    <w:link w:val="Ttulo6"/>
    <w:rsid w:val="007763C2"/>
    <w:rPr>
      <w:b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7763C2"/>
    <w:rPr>
      <w:rFonts w:ascii="Arial" w:hAnsi="Arial" w:cs="Arial"/>
      <w:b/>
      <w:color w:val="FFFFFF"/>
      <w:szCs w:val="20"/>
    </w:rPr>
  </w:style>
  <w:style w:type="table" w:customStyle="1" w:styleId="Tabelacomgrade3">
    <w:name w:val="Tabela com grade3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4">
    <w:name w:val="Sem lista4"/>
    <w:next w:val="Semlista"/>
    <w:uiPriority w:val="99"/>
    <w:semiHidden/>
    <w:unhideWhenUsed/>
    <w:rsid w:val="007763C2"/>
  </w:style>
  <w:style w:type="table" w:customStyle="1" w:styleId="Tabelacomgrade4">
    <w:name w:val="Tabela com grade4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763C2"/>
    <w:rPr>
      <w:color w:val="605E5C"/>
      <w:shd w:val="clear" w:color="auto" w:fill="E1DFDD"/>
    </w:rPr>
  </w:style>
  <w:style w:type="paragraph" w:styleId="CabealhodoSumrio">
    <w:name w:val="TOC Heading"/>
    <w:basedOn w:val="Ttulo10"/>
    <w:next w:val="Normal"/>
    <w:uiPriority w:val="39"/>
    <w:unhideWhenUsed/>
    <w:qFormat/>
    <w:rsid w:val="007763C2"/>
    <w:pPr>
      <w:keepNext/>
      <w:keepLines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32"/>
      <w:szCs w:val="32"/>
    </w:rPr>
  </w:style>
  <w:style w:type="paragraph" w:customStyle="1" w:styleId="NVEL1">
    <w:name w:val="NÍVEL 1"/>
    <w:basedOn w:val="Cmara1"/>
    <w:link w:val="NVEL1Char"/>
    <w:qFormat/>
    <w:rsid w:val="007763C2"/>
    <w:rPr>
      <w:b/>
    </w:rPr>
  </w:style>
  <w:style w:type="paragraph" w:customStyle="1" w:styleId="Estilo4">
    <w:name w:val="Estilo4"/>
    <w:basedOn w:val="Cmara1"/>
    <w:link w:val="Estilo4Char"/>
    <w:qFormat/>
    <w:rsid w:val="007763C2"/>
    <w:pPr>
      <w:spacing w:line="360" w:lineRule="auto"/>
      <w:jc w:val="both"/>
    </w:pPr>
    <w:rPr>
      <w:b/>
      <w:bCs/>
      <w:color w:val="FF0000"/>
      <w:u w:val="single"/>
    </w:rPr>
  </w:style>
  <w:style w:type="character" w:customStyle="1" w:styleId="NVEL1Char">
    <w:name w:val="NÍVEL 1 Char"/>
    <w:basedOn w:val="Cmara1Char"/>
    <w:link w:val="NVEL1"/>
    <w:rsid w:val="007763C2"/>
    <w:rPr>
      <w:rFonts w:cs="Calibri"/>
      <w:b/>
      <w:color w:val="auto"/>
      <w:szCs w:val="20"/>
    </w:rPr>
  </w:style>
  <w:style w:type="paragraph" w:customStyle="1" w:styleId="Estilo5">
    <w:name w:val="Estilo5"/>
    <w:basedOn w:val="Cmara1"/>
    <w:link w:val="Estilo5Char"/>
    <w:qFormat/>
    <w:rsid w:val="007763C2"/>
    <w:pPr>
      <w:spacing w:line="360" w:lineRule="auto"/>
      <w:jc w:val="both"/>
    </w:pPr>
    <w:rPr>
      <w:b/>
      <w:bCs/>
    </w:rPr>
  </w:style>
  <w:style w:type="character" w:customStyle="1" w:styleId="Estilo4Char">
    <w:name w:val="Estilo4 Char"/>
    <w:basedOn w:val="Cmara1Char"/>
    <w:link w:val="Estilo4"/>
    <w:rsid w:val="007763C2"/>
    <w:rPr>
      <w:rFonts w:cs="Calibri"/>
      <w:b/>
      <w:bCs/>
      <w:color w:val="FF0000"/>
      <w:szCs w:val="20"/>
      <w:u w:val="single"/>
    </w:rPr>
  </w:style>
  <w:style w:type="character" w:customStyle="1" w:styleId="Estilo5Char">
    <w:name w:val="Estilo5 Char"/>
    <w:basedOn w:val="Cmara1Char"/>
    <w:link w:val="Estilo5"/>
    <w:rsid w:val="007763C2"/>
    <w:rPr>
      <w:rFonts w:cs="Calibri"/>
      <w:b/>
      <w:bCs/>
      <w:color w:val="auto"/>
      <w:szCs w:val="20"/>
    </w:rPr>
  </w:style>
  <w:style w:type="character" w:customStyle="1" w:styleId="highlight">
    <w:name w:val="highlight"/>
    <w:basedOn w:val="Fontepargpadro"/>
    <w:rsid w:val="007763C2"/>
  </w:style>
  <w:style w:type="table" w:customStyle="1" w:styleId="TableNormal1">
    <w:name w:val="Table Normal1"/>
    <w:uiPriority w:val="2"/>
    <w:semiHidden/>
    <w:unhideWhenUsed/>
    <w:qFormat/>
    <w:rsid w:val="007763C2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781"/>
    <w:pPr>
      <w:spacing w:beforeAutospacing="1" w:afterAutospacing="1"/>
    </w:pPr>
  </w:style>
  <w:style w:type="paragraph" w:styleId="Ttulo10">
    <w:name w:val="heading 1"/>
    <w:basedOn w:val="Normal"/>
    <w:next w:val="Normal"/>
    <w:link w:val="Ttulo1Char"/>
    <w:uiPriority w:val="9"/>
    <w:qFormat/>
    <w:rsid w:val="008419AD"/>
    <w:pPr>
      <w:spacing w:before="120" w:beforeAutospacing="0" w:after="120" w:afterAutospacing="0"/>
      <w:ind w:left="284" w:hanging="284"/>
      <w:jc w:val="right"/>
      <w:outlineLvl w:val="0"/>
    </w:pPr>
    <w:rPr>
      <w:caps/>
      <w:color w:val="002060"/>
      <w:spacing w:val="20"/>
      <w:sz w:val="20"/>
      <w:szCs w:val="28"/>
    </w:rPr>
  </w:style>
  <w:style w:type="paragraph" w:styleId="Ttulo2">
    <w:name w:val="heading 2"/>
    <w:basedOn w:val="Normal"/>
    <w:link w:val="Ttulo2Char"/>
    <w:unhideWhenUsed/>
    <w:qFormat/>
    <w:rsid w:val="008419AD"/>
    <w:pPr>
      <w:keepNext/>
      <w:spacing w:beforeAutospacing="0" w:after="60" w:afterAutospacing="0"/>
      <w:outlineLvl w:val="1"/>
    </w:pPr>
    <w:rPr>
      <w:rFonts w:eastAsiaTheme="majorEastAsia" w:cstheme="majorBidi"/>
      <w:bCs/>
      <w:iCs/>
      <w:szCs w:val="28"/>
    </w:rPr>
  </w:style>
  <w:style w:type="paragraph" w:styleId="Ttulo3">
    <w:name w:val="heading 3"/>
    <w:basedOn w:val="Normal"/>
    <w:link w:val="Ttulo3Char"/>
    <w:unhideWhenUsed/>
    <w:qFormat/>
    <w:rsid w:val="00781BF0"/>
    <w:pPr>
      <w:pBdr>
        <w:top w:val="dotted" w:sz="4" w:space="1" w:color="823B0B"/>
        <w:bottom w:val="dotted" w:sz="4" w:space="1" w:color="823B0B"/>
      </w:pBdr>
      <w:spacing w:before="60" w:after="280"/>
      <w:ind w:left="1135" w:hanging="284"/>
      <w:outlineLvl w:val="2"/>
    </w:pPr>
    <w:rPr>
      <w:color w:val="222A35" w:themeColor="text2" w:themeShade="80"/>
    </w:rPr>
  </w:style>
  <w:style w:type="paragraph" w:styleId="Ttulo4">
    <w:name w:val="heading 4"/>
    <w:basedOn w:val="Normal"/>
    <w:next w:val="Normal"/>
    <w:link w:val="Ttulo4Char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7763C2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/>
      <w:outlineLvl w:val="6"/>
    </w:pPr>
    <w:rPr>
      <w:rFonts w:ascii="Arial" w:hAnsi="Arial" w:cs="Arial"/>
      <w:b/>
      <w:bCs/>
      <w:color w:val="auto"/>
      <w:sz w:val="22"/>
      <w:szCs w:val="22"/>
      <w:lang w:eastAsia="zh-CN"/>
    </w:rPr>
  </w:style>
  <w:style w:type="paragraph" w:styleId="Ttulo8">
    <w:name w:val="heading 8"/>
    <w:basedOn w:val="Normal"/>
    <w:next w:val="Normal"/>
    <w:link w:val="Ttulo8Char"/>
    <w:qFormat/>
    <w:rsid w:val="00C0499B"/>
    <w:pPr>
      <w:keepNext/>
      <w:numPr>
        <w:ilvl w:val="7"/>
        <w:numId w:val="1"/>
      </w:numPr>
      <w:jc w:val="both"/>
      <w:outlineLvl w:val="7"/>
    </w:pPr>
    <w:rPr>
      <w:rFonts w:ascii="Arial" w:hAnsi="Arial" w:cs="Arial"/>
      <w:b/>
      <w:color w:val="FFFFFF"/>
      <w:szCs w:val="20"/>
    </w:rPr>
  </w:style>
  <w:style w:type="paragraph" w:styleId="Ttulo9">
    <w:name w:val="heading 9"/>
    <w:basedOn w:val="Normal"/>
    <w:next w:val="Normal"/>
    <w:link w:val="Ttulo9Char"/>
    <w:qFormat/>
    <w:rsid w:val="007763C2"/>
    <w:pPr>
      <w:keepNext/>
      <w:suppressAutoHyphens/>
      <w:spacing w:beforeAutospacing="0" w:afterAutospacing="0"/>
      <w:jc w:val="right"/>
      <w:outlineLvl w:val="8"/>
    </w:pPr>
    <w:rPr>
      <w:rFonts w:ascii="Arial" w:hAnsi="Arial" w:cs="Arial"/>
      <w:color w:val="00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link w:val="TtuloChar"/>
    <w:qFormat/>
    <w:rsid w:val="00C910E4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b/>
      <w:bCs/>
      <w:caps/>
      <w:color w:val="002060"/>
      <w:spacing w:val="50"/>
      <w:sz w:val="44"/>
      <w:szCs w:val="44"/>
    </w:rPr>
  </w:style>
  <w:style w:type="character" w:customStyle="1" w:styleId="Ttulo1Char">
    <w:name w:val="Título 1 Char"/>
    <w:basedOn w:val="Fontepargpadro"/>
    <w:link w:val="Ttulo10"/>
    <w:qFormat/>
    <w:rsid w:val="008419AD"/>
    <w:rPr>
      <w:rFonts w:ascii="Times New Roman" w:hAnsi="Times New Roman" w:cs="Times New Roman"/>
      <w:caps/>
      <w:color w:val="002060"/>
      <w:spacing w:val="20"/>
      <w:sz w:val="20"/>
      <w:szCs w:val="28"/>
    </w:rPr>
  </w:style>
  <w:style w:type="character" w:customStyle="1" w:styleId="Ttulo2Char">
    <w:name w:val="Título 2 Char"/>
    <w:basedOn w:val="Fontepargpadro"/>
    <w:link w:val="Ttulo2"/>
    <w:qFormat/>
    <w:rsid w:val="008419AD"/>
    <w:rPr>
      <w:rFonts w:ascii="Times New Roman" w:eastAsiaTheme="majorEastAsia" w:hAnsi="Times New Roman" w:cstheme="majorBidi"/>
      <w:bCs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qFormat/>
    <w:rsid w:val="00781BF0"/>
    <w:rPr>
      <w:rFonts w:ascii="Times New Roman" w:hAnsi="Times New Roman"/>
      <w:color w:val="222A35" w:themeColor="text2" w:themeShade="8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104978"/>
    <w:rPr>
      <w:rFonts w:ascii="Times New Roman" w:hAnsi="Times New Roman"/>
      <w:sz w:val="28"/>
    </w:rPr>
  </w:style>
  <w:style w:type="character" w:customStyle="1" w:styleId="Corpodetexto2Char">
    <w:name w:val="Corpo de texto 2 Char"/>
    <w:basedOn w:val="Fontepargpadro"/>
    <w:link w:val="Corpodetexto2"/>
    <w:qFormat/>
    <w:rsid w:val="00314623"/>
    <w:rPr>
      <w:rFonts w:ascii="Times New Roman" w:hAnsi="Times New Roman"/>
      <w:sz w:val="24"/>
      <w:szCs w:val="22"/>
    </w:rPr>
  </w:style>
  <w:style w:type="character" w:customStyle="1" w:styleId="Corpodetexto3Char">
    <w:name w:val="Corpo de texto 3 Char"/>
    <w:basedOn w:val="Fontepargpadro"/>
    <w:link w:val="Corpodetexto3"/>
    <w:qFormat/>
    <w:rsid w:val="00314623"/>
    <w:rPr>
      <w:rFonts w:ascii="Times New Roman" w:hAnsi="Times New Roman"/>
      <w:sz w:val="24"/>
      <w:szCs w:val="16"/>
    </w:rPr>
  </w:style>
  <w:style w:type="character" w:customStyle="1" w:styleId="CorpodetextoChar1">
    <w:name w:val="Corpo de texto Char1"/>
    <w:basedOn w:val="Fontepargpadro"/>
    <w:uiPriority w:val="99"/>
    <w:qFormat/>
    <w:rsid w:val="00C910E4"/>
    <w:rPr>
      <w:rFonts w:ascii="Times New Roman" w:hAnsi="Times New Roman"/>
      <w:sz w:val="24"/>
    </w:rPr>
  </w:style>
  <w:style w:type="character" w:customStyle="1" w:styleId="TtuloChar">
    <w:name w:val="Título Char"/>
    <w:basedOn w:val="Fontepargpadro"/>
    <w:link w:val="Ttulo"/>
    <w:qFormat/>
    <w:rsid w:val="00C910E4"/>
    <w:rPr>
      <w:rFonts w:ascii="Times New Roman" w:eastAsia="SimSun" w:hAnsi="Times New Roman" w:cs="F"/>
      <w:b/>
      <w:bCs/>
      <w:caps/>
      <w:color w:val="002060"/>
      <w:spacing w:val="50"/>
      <w:sz w:val="44"/>
      <w:szCs w:val="44"/>
    </w:rPr>
  </w:style>
  <w:style w:type="character" w:customStyle="1" w:styleId="SubttuloChar">
    <w:name w:val="Subtítulo Char"/>
    <w:basedOn w:val="Fontepargpadro"/>
    <w:link w:val="Subttulo"/>
    <w:qFormat/>
    <w:rsid w:val="00C910E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CabealhoChar">
    <w:name w:val="Cabeçalho Char"/>
    <w:basedOn w:val="Fontepargpadro"/>
    <w:link w:val="Cabealho"/>
    <w:qFormat/>
    <w:rsid w:val="00D43E40"/>
    <w:rPr>
      <w:rFonts w:ascii="Times New Roman" w:hAnsi="Times New Roman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43E40"/>
    <w:rPr>
      <w:rFonts w:ascii="Times New Roman" w:hAnsi="Times New Roman" w:cs="Times New Roman"/>
      <w:sz w:val="24"/>
    </w:rPr>
  </w:style>
  <w:style w:type="character" w:styleId="TextodoEspaoReservado">
    <w:name w:val="Placeholder Text"/>
    <w:basedOn w:val="Fontepargpadro"/>
    <w:uiPriority w:val="99"/>
    <w:semiHidden/>
    <w:qFormat/>
    <w:rsid w:val="00D63C4B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B84853"/>
    <w:rPr>
      <w:rFonts w:ascii="Tahoma" w:hAnsi="Tahoma" w:cs="Tahoma"/>
      <w:sz w:val="16"/>
      <w:szCs w:val="16"/>
    </w:rPr>
  </w:style>
  <w:style w:type="character" w:customStyle="1" w:styleId="nfaseforte">
    <w:name w:val="Ênfase forte"/>
    <w:qFormat/>
    <w:rsid w:val="00C0499B"/>
    <w:rPr>
      <w:b/>
      <w:bCs/>
    </w:rPr>
  </w:style>
  <w:style w:type="character" w:customStyle="1" w:styleId="LinkdaInternet">
    <w:name w:val="Link da Internet"/>
    <w:rsid w:val="00C0499B"/>
    <w:rPr>
      <w:color w:val="000080"/>
      <w:u w:val="single"/>
    </w:rPr>
  </w:style>
  <w:style w:type="character" w:customStyle="1" w:styleId="WW8Num7z0">
    <w:name w:val="WW8Num7z0"/>
    <w:qFormat/>
    <w:rsid w:val="00C0499B"/>
    <w:rPr>
      <w:rFonts w:ascii="Symbol" w:hAnsi="Symbol" w:cs="Symbol"/>
    </w:rPr>
  </w:style>
  <w:style w:type="character" w:customStyle="1" w:styleId="WW8Num3z0">
    <w:name w:val="WW8Num3z0"/>
    <w:qFormat/>
    <w:rsid w:val="00C0499B"/>
    <w:rPr>
      <w:rFonts w:ascii="Symbol" w:hAnsi="Symbol" w:cs="Symbol"/>
      <w:sz w:val="20"/>
      <w:szCs w:val="20"/>
    </w:rPr>
  </w:style>
  <w:style w:type="character" w:customStyle="1" w:styleId="WW8Num12z0">
    <w:name w:val="WW8Num12z0"/>
    <w:qFormat/>
    <w:rsid w:val="00C0499B"/>
    <w:rPr>
      <w:rFonts w:ascii="Symbol" w:hAnsi="Symbol" w:cs="Symbol"/>
    </w:rPr>
  </w:style>
  <w:style w:type="character" w:customStyle="1" w:styleId="WW8Num30z0">
    <w:name w:val="WW8Num30z0"/>
    <w:qFormat/>
    <w:rsid w:val="00C0499B"/>
    <w:rPr>
      <w:rFonts w:ascii="Times New Roman" w:hAnsi="Times New Roman" w:cs="Times New Roman"/>
      <w:b w:val="0"/>
      <w:bCs/>
      <w:szCs w:val="24"/>
    </w:rPr>
  </w:style>
  <w:style w:type="character" w:customStyle="1" w:styleId="WW8Num30z2">
    <w:name w:val="WW8Num30z2"/>
    <w:qFormat/>
    <w:rsid w:val="00C0499B"/>
    <w:rPr>
      <w:rFonts w:ascii="Times New Roman" w:hAnsi="Times New Roman" w:cs="Times New Roman"/>
      <w:b w:val="0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104978"/>
    <w:pPr>
      <w:spacing w:before="120" w:beforeAutospacing="0" w:afterAutospacing="0"/>
      <w:jc w:val="both"/>
    </w:pPr>
    <w:rPr>
      <w:rFonts w:cstheme="minorBidi"/>
      <w:sz w:val="28"/>
    </w:rPr>
  </w:style>
  <w:style w:type="paragraph" w:styleId="Lista">
    <w:name w:val="List"/>
    <w:basedOn w:val="Corpodetexto"/>
    <w:rsid w:val="00C0499B"/>
    <w:rPr>
      <w:rFonts w:cs="Lucida Sans"/>
    </w:rPr>
  </w:style>
  <w:style w:type="paragraph" w:styleId="Legenda">
    <w:name w:val="caption"/>
    <w:basedOn w:val="Normal"/>
    <w:qFormat/>
    <w:rsid w:val="00C0499B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C0499B"/>
    <w:pPr>
      <w:suppressLineNumbers/>
    </w:pPr>
    <w:rPr>
      <w:rFonts w:cs="Lucida Sans"/>
    </w:rPr>
  </w:style>
  <w:style w:type="paragraph" w:styleId="Corpodetexto2">
    <w:name w:val="Body Text 2"/>
    <w:basedOn w:val="Normal"/>
    <w:link w:val="Corpodetexto2Char"/>
    <w:unhideWhenUsed/>
    <w:qFormat/>
    <w:rsid w:val="00314623"/>
    <w:pPr>
      <w:spacing w:before="60" w:after="280"/>
      <w:ind w:left="284"/>
    </w:pPr>
  </w:style>
  <w:style w:type="paragraph" w:styleId="Corpodetexto3">
    <w:name w:val="Body Text 3"/>
    <w:basedOn w:val="Normal"/>
    <w:link w:val="Corpodetexto3Char"/>
    <w:qFormat/>
    <w:rsid w:val="00C0499B"/>
    <w:pPr>
      <w:jc w:val="both"/>
    </w:pPr>
    <w:rPr>
      <w:rFonts w:ascii="Arial" w:hAnsi="Arial" w:cs="Arial"/>
      <w:sz w:val="20"/>
      <w:szCs w:val="20"/>
    </w:rPr>
  </w:style>
  <w:style w:type="paragraph" w:styleId="Subttulo">
    <w:name w:val="Subtitle"/>
    <w:basedOn w:val="Normal"/>
    <w:next w:val="Normal"/>
    <w:link w:val="SubttuloChar"/>
    <w:qFormat/>
    <w:pPr>
      <w:spacing w:before="280" w:after="160"/>
    </w:pPr>
    <w:rPr>
      <w:color w:val="5A5A5A"/>
    </w:rPr>
  </w:style>
  <w:style w:type="paragraph" w:styleId="Cabealho">
    <w:name w:val="header"/>
    <w:basedOn w:val="Normal"/>
    <w:link w:val="CabealhoChar"/>
    <w:unhideWhenUsed/>
    <w:rsid w:val="00D43E4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43E40"/>
    <w:pPr>
      <w:tabs>
        <w:tab w:val="center" w:pos="4252"/>
        <w:tab w:val="right" w:pos="8504"/>
      </w:tabs>
    </w:pPr>
  </w:style>
  <w:style w:type="paragraph" w:styleId="SemEspaamento">
    <w:name w:val="No Spacing"/>
    <w:uiPriority w:val="1"/>
    <w:qFormat/>
    <w:rsid w:val="00D63C4B"/>
    <w:pPr>
      <w:spacing w:beforeAutospacing="1" w:afterAutospacing="1"/>
    </w:pPr>
  </w:style>
  <w:style w:type="paragraph" w:styleId="Textodebalo">
    <w:name w:val="Balloon Text"/>
    <w:basedOn w:val="Normal"/>
    <w:link w:val="TextodebaloChar"/>
    <w:uiPriority w:val="99"/>
    <w:unhideWhenUsed/>
    <w:qFormat/>
    <w:rsid w:val="00B8485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274D9F"/>
    <w:pPr>
      <w:spacing w:beforeAutospacing="0" w:after="200" w:afterAutospacing="0" w:line="276" w:lineRule="auto"/>
      <w:ind w:left="720"/>
      <w:contextualSpacing/>
    </w:pPr>
    <w:rPr>
      <w:rFonts w:ascii="Arial" w:hAnsi="Arial"/>
    </w:rPr>
  </w:style>
  <w:style w:type="paragraph" w:customStyle="1" w:styleId="Default">
    <w:name w:val="Default"/>
    <w:qFormat/>
    <w:rsid w:val="005D616E"/>
    <w:rPr>
      <w:rFonts w:ascii="Calibri" w:eastAsiaTheme="minorHAnsi" w:hAnsi="Calibri" w:cs="Calibri"/>
      <w:color w:val="000000"/>
    </w:rPr>
  </w:style>
  <w:style w:type="paragraph" w:customStyle="1" w:styleId="Contedodatabela">
    <w:name w:val="Conteúdo da tabela"/>
    <w:basedOn w:val="Normal"/>
    <w:qFormat/>
    <w:rsid w:val="00C0499B"/>
  </w:style>
  <w:style w:type="paragraph" w:customStyle="1" w:styleId="Ttulodetabela">
    <w:name w:val="Título de tabela"/>
    <w:basedOn w:val="Contedodatabela"/>
    <w:qFormat/>
    <w:rsid w:val="00C0499B"/>
  </w:style>
  <w:style w:type="numbering" w:customStyle="1" w:styleId="WW8Num7">
    <w:name w:val="WW8Num7"/>
    <w:qFormat/>
    <w:rsid w:val="00C0499B"/>
  </w:style>
  <w:style w:type="numbering" w:customStyle="1" w:styleId="WW8Num3">
    <w:name w:val="WW8Num3"/>
    <w:qFormat/>
    <w:rsid w:val="00C0499B"/>
  </w:style>
  <w:style w:type="numbering" w:customStyle="1" w:styleId="WW8Num12">
    <w:name w:val="WW8Num12"/>
    <w:qFormat/>
    <w:rsid w:val="00C0499B"/>
  </w:style>
  <w:style w:type="numbering" w:customStyle="1" w:styleId="WW8Num30">
    <w:name w:val="WW8Num30"/>
    <w:qFormat/>
    <w:rsid w:val="00C0499B"/>
  </w:style>
  <w:style w:type="table" w:styleId="Tabelacomgrade">
    <w:name w:val="Table Grid"/>
    <w:basedOn w:val="Tabelanormal"/>
    <w:uiPriority w:val="39"/>
    <w:rsid w:val="00DB3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1">
    <w:name w:val="título 1"/>
    <w:basedOn w:val="Normal"/>
    <w:next w:val="Normal"/>
    <w:link w:val="Cardettulo1"/>
    <w:uiPriority w:val="2"/>
    <w:qFormat/>
    <w:rsid w:val="003F5C21"/>
    <w:pPr>
      <w:keepNext/>
      <w:keepLines/>
      <w:numPr>
        <w:numId w:val="2"/>
      </w:numPr>
      <w:pBdr>
        <w:bottom w:val="thickThinLargeGap" w:sz="24" w:space="1" w:color="44546A" w:themeColor="text2"/>
      </w:pBdr>
      <w:spacing w:before="400" w:beforeAutospacing="0" w:after="60" w:afterAutospacing="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character" w:customStyle="1" w:styleId="Cardettulo1">
    <w:name w:val="Car de título 1"/>
    <w:basedOn w:val="Fontepargpadro"/>
    <w:link w:val="ttulo1"/>
    <w:uiPriority w:val="2"/>
    <w:rsid w:val="003F5C21"/>
    <w:rPr>
      <w:rFonts w:asciiTheme="majorHAnsi" w:eastAsiaTheme="majorEastAsia" w:hAnsiTheme="majorHAnsi" w:cstheme="majorBidi"/>
      <w:caps/>
      <w:color w:val="5B9BD5" w:themeColor="accent1"/>
      <w:kern w:val="2"/>
      <w:szCs w:val="20"/>
      <w:lang w:val="en-US" w:eastAsia="ja-JP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6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98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96421"/>
    <w:rPr>
      <w:color w:val="0563C1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09642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24571"/>
    <w:pPr>
      <w:spacing w:before="100" w:after="100"/>
    </w:pPr>
    <w:rPr>
      <w:color w:val="auto"/>
    </w:rPr>
  </w:style>
  <w:style w:type="character" w:styleId="Forte">
    <w:name w:val="Strong"/>
    <w:basedOn w:val="Fontepargpadro"/>
    <w:uiPriority w:val="22"/>
    <w:qFormat/>
    <w:rsid w:val="00724571"/>
    <w:rPr>
      <w:b/>
      <w:bCs/>
    </w:rPr>
  </w:style>
  <w:style w:type="paragraph" w:customStyle="1" w:styleId="western">
    <w:name w:val="western"/>
    <w:basedOn w:val="Normal"/>
    <w:rsid w:val="004675F1"/>
    <w:pPr>
      <w:spacing w:before="119" w:beforeAutospacing="0" w:afterAutospacing="0"/>
      <w:jc w:val="both"/>
    </w:pPr>
    <w:rPr>
      <w:color w:val="000000"/>
      <w:sz w:val="28"/>
      <w:szCs w:val="28"/>
    </w:rPr>
  </w:style>
  <w:style w:type="character" w:customStyle="1" w:styleId="apple-tab-span">
    <w:name w:val="apple-tab-span"/>
    <w:basedOn w:val="Fontepargpadro"/>
    <w:rsid w:val="00377013"/>
  </w:style>
  <w:style w:type="paragraph" w:customStyle="1" w:styleId="Cmara1">
    <w:name w:val="Câmara1"/>
    <w:link w:val="Cmara1Char"/>
    <w:rsid w:val="002E5EAC"/>
    <w:pPr>
      <w:jc w:val="center"/>
    </w:pPr>
    <w:rPr>
      <w:rFonts w:cs="Calibri"/>
      <w:color w:val="auto"/>
      <w:szCs w:val="20"/>
    </w:rPr>
  </w:style>
  <w:style w:type="character" w:customStyle="1" w:styleId="Cmara1Char">
    <w:name w:val="Câmara1 Char"/>
    <w:basedOn w:val="Fontepargpadro"/>
    <w:link w:val="Cmara1"/>
    <w:rsid w:val="002E5EAC"/>
    <w:rPr>
      <w:rFonts w:cs="Calibri"/>
      <w:color w:val="auto"/>
      <w:szCs w:val="20"/>
    </w:rPr>
  </w:style>
  <w:style w:type="paragraph" w:styleId="Recuodecorpodetexto">
    <w:name w:val="Body Text Indent"/>
    <w:basedOn w:val="Normal"/>
    <w:link w:val="RecuodecorpodetextoChar"/>
    <w:unhideWhenUsed/>
    <w:rsid w:val="007763C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763C2"/>
  </w:style>
  <w:style w:type="character" w:customStyle="1" w:styleId="Ttulo7Char">
    <w:name w:val="Título 7 Char"/>
    <w:basedOn w:val="Fontepargpadro"/>
    <w:link w:val="Ttulo7"/>
    <w:rsid w:val="007763C2"/>
    <w:rPr>
      <w:rFonts w:ascii="Arial" w:hAnsi="Arial" w:cs="Arial"/>
      <w:b/>
      <w:bCs/>
      <w:color w:val="auto"/>
      <w:sz w:val="22"/>
      <w:szCs w:val="22"/>
      <w:lang w:eastAsia="zh-CN"/>
    </w:rPr>
  </w:style>
  <w:style w:type="character" w:customStyle="1" w:styleId="Ttulo9Char">
    <w:name w:val="Título 9 Char"/>
    <w:basedOn w:val="Fontepargpadro"/>
    <w:link w:val="Ttulo9"/>
    <w:rsid w:val="007763C2"/>
    <w:rPr>
      <w:rFonts w:ascii="Arial" w:hAnsi="Arial" w:cs="Arial"/>
      <w:color w:val="000000"/>
      <w:lang w:eastAsia="zh-CN"/>
    </w:rPr>
  </w:style>
  <w:style w:type="character" w:customStyle="1" w:styleId="Heading1Char">
    <w:name w:val="Heading 1 Char"/>
    <w:locked/>
    <w:rsid w:val="007763C2"/>
    <w:rPr>
      <w:rFonts w:ascii="Cambria" w:hAnsi="Cambria" w:cs="Cambria"/>
      <w:b/>
      <w:bCs/>
      <w:kern w:val="32"/>
      <w:sz w:val="32"/>
      <w:szCs w:val="32"/>
      <w:lang w:val="pt-PT" w:eastAsia="pt-PT"/>
    </w:rPr>
  </w:style>
  <w:style w:type="character" w:customStyle="1" w:styleId="Heading2Char">
    <w:name w:val="Heading 2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3Char">
    <w:name w:val="Heading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4Char">
    <w:name w:val="Heading 4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5Char">
    <w:name w:val="Heading 5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6Char">
    <w:name w:val="Heading 6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Heading7Char">
    <w:name w:val="Heading 7 Char"/>
    <w:locked/>
    <w:rsid w:val="007763C2"/>
    <w:rPr>
      <w:rFonts w:ascii="Arial" w:hAnsi="Arial" w:cs="Arial"/>
      <w:b/>
      <w:bCs/>
      <w:sz w:val="20"/>
      <w:szCs w:val="20"/>
      <w:shd w:val="clear" w:color="auto" w:fill="auto"/>
      <w:lang w:val="x-none" w:eastAsia="zh-CN"/>
    </w:rPr>
  </w:style>
  <w:style w:type="character" w:customStyle="1" w:styleId="Heading8Char">
    <w:name w:val="Heading 8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character" w:customStyle="1" w:styleId="Heading9Char">
    <w:name w:val="Heading 9 Char"/>
    <w:locked/>
    <w:rsid w:val="007763C2"/>
    <w:rPr>
      <w:rFonts w:ascii="Arial" w:hAnsi="Arial" w:cs="Arial"/>
      <w:color w:val="000000"/>
      <w:sz w:val="20"/>
      <w:szCs w:val="20"/>
      <w:lang w:val="x-none" w:eastAsia="zh-CN"/>
    </w:rPr>
  </w:style>
  <w:style w:type="character" w:customStyle="1" w:styleId="BodyTextChar">
    <w:name w:val="Body Text Char"/>
    <w:locked/>
    <w:rsid w:val="007763C2"/>
    <w:rPr>
      <w:rFonts w:ascii="Times New Roman" w:hAnsi="Times New Roman" w:cs="Times New Roman"/>
      <w:lang w:val="pt-PT" w:eastAsia="pt-PT"/>
    </w:rPr>
  </w:style>
  <w:style w:type="paragraph" w:customStyle="1" w:styleId="PargrafodaLista1">
    <w:name w:val="Parágrafo da Lista1"/>
    <w:basedOn w:val="Normal"/>
    <w:qFormat/>
    <w:rsid w:val="007763C2"/>
    <w:pPr>
      <w:widowControl w:val="0"/>
      <w:autoSpaceDE w:val="0"/>
      <w:autoSpaceDN w:val="0"/>
      <w:spacing w:beforeAutospacing="0" w:afterAutospacing="0"/>
      <w:ind w:left="120"/>
      <w:jc w:val="both"/>
    </w:pPr>
    <w:rPr>
      <w:color w:val="auto"/>
      <w:sz w:val="22"/>
      <w:szCs w:val="22"/>
      <w:lang w:val="pt-PT" w:eastAsia="pt-PT"/>
    </w:rPr>
  </w:style>
  <w:style w:type="paragraph" w:customStyle="1" w:styleId="TableParagraph">
    <w:name w:val="Table Paragraph"/>
    <w:basedOn w:val="Normal"/>
    <w:uiPriority w:val="1"/>
    <w:qFormat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character" w:customStyle="1" w:styleId="HeaderChar">
    <w:name w:val="Head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character" w:customStyle="1" w:styleId="FooterChar">
    <w:name w:val="Footer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styleId="Recuodecorpodetexto2">
    <w:name w:val="Body Text Indent 2"/>
    <w:basedOn w:val="Normal"/>
    <w:link w:val="Recuodecorpodetexto2Char"/>
    <w:uiPriority w:val="99"/>
    <w:rsid w:val="007763C2"/>
    <w:pPr>
      <w:spacing w:beforeAutospacing="0" w:afterAutospacing="0"/>
      <w:ind w:left="540" w:hanging="540"/>
      <w:jc w:val="center"/>
    </w:pPr>
    <w:rPr>
      <w:rFonts w:ascii="Arial" w:hAnsi="Arial" w:cs="Arial"/>
      <w:b/>
      <w:bCs/>
      <w:color w:val="auto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763C2"/>
    <w:rPr>
      <w:rFonts w:ascii="Arial" w:hAnsi="Arial" w:cs="Arial"/>
      <w:b/>
      <w:bCs/>
      <w:color w:val="auto"/>
      <w:sz w:val="28"/>
      <w:szCs w:val="28"/>
    </w:rPr>
  </w:style>
  <w:style w:type="character" w:customStyle="1" w:styleId="BodyTextIndent2Char">
    <w:name w:val="Body Text Inden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2Char">
    <w:name w:val="Body Text 2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character" w:customStyle="1" w:styleId="BodyText3Char">
    <w:name w:val="Body Text 3 Char"/>
    <w:locked/>
    <w:rsid w:val="007763C2"/>
    <w:rPr>
      <w:rFonts w:ascii="Arial" w:hAnsi="Arial" w:cs="Arial"/>
      <w:b/>
      <w:bCs/>
      <w:sz w:val="20"/>
      <w:szCs w:val="20"/>
      <w:u w:val="single"/>
      <w:lang w:val="x-none" w:eastAsia="zh-CN"/>
    </w:rPr>
  </w:style>
  <w:style w:type="character" w:customStyle="1" w:styleId="WW8Num1z0">
    <w:name w:val="WW8Num1z0"/>
    <w:rsid w:val="007763C2"/>
  </w:style>
  <w:style w:type="character" w:customStyle="1" w:styleId="WW8Num1z1">
    <w:name w:val="WW8Num1z1"/>
    <w:rsid w:val="007763C2"/>
  </w:style>
  <w:style w:type="character" w:customStyle="1" w:styleId="WW8Num1z2">
    <w:name w:val="WW8Num1z2"/>
    <w:rsid w:val="007763C2"/>
  </w:style>
  <w:style w:type="character" w:customStyle="1" w:styleId="WW8Num1z3">
    <w:name w:val="WW8Num1z3"/>
    <w:rsid w:val="007763C2"/>
  </w:style>
  <w:style w:type="character" w:customStyle="1" w:styleId="WW8Num1z4">
    <w:name w:val="WW8Num1z4"/>
    <w:rsid w:val="007763C2"/>
  </w:style>
  <w:style w:type="character" w:customStyle="1" w:styleId="WW8Num1z5">
    <w:name w:val="WW8Num1z5"/>
    <w:rsid w:val="007763C2"/>
  </w:style>
  <w:style w:type="character" w:customStyle="1" w:styleId="WW8Num1z6">
    <w:name w:val="WW8Num1z6"/>
    <w:rsid w:val="007763C2"/>
  </w:style>
  <w:style w:type="character" w:customStyle="1" w:styleId="WW8Num1z7">
    <w:name w:val="WW8Num1z7"/>
    <w:rsid w:val="007763C2"/>
  </w:style>
  <w:style w:type="character" w:customStyle="1" w:styleId="WW8Num1z8">
    <w:name w:val="WW8Num1z8"/>
    <w:rsid w:val="007763C2"/>
  </w:style>
  <w:style w:type="character" w:customStyle="1" w:styleId="WW8Num2z0">
    <w:name w:val="WW8Num2z0"/>
    <w:rsid w:val="007763C2"/>
  </w:style>
  <w:style w:type="character" w:customStyle="1" w:styleId="WW8Num2z1">
    <w:name w:val="WW8Num2z1"/>
    <w:rsid w:val="007763C2"/>
  </w:style>
  <w:style w:type="character" w:customStyle="1" w:styleId="WW8Num2z2">
    <w:name w:val="WW8Num2z2"/>
    <w:rsid w:val="007763C2"/>
  </w:style>
  <w:style w:type="character" w:customStyle="1" w:styleId="WW8Num2z3">
    <w:name w:val="WW8Num2z3"/>
    <w:rsid w:val="007763C2"/>
  </w:style>
  <w:style w:type="character" w:customStyle="1" w:styleId="WW8Num2z4">
    <w:name w:val="WW8Num2z4"/>
    <w:rsid w:val="007763C2"/>
  </w:style>
  <w:style w:type="character" w:customStyle="1" w:styleId="WW8Num2z5">
    <w:name w:val="WW8Num2z5"/>
    <w:rsid w:val="007763C2"/>
  </w:style>
  <w:style w:type="character" w:customStyle="1" w:styleId="WW8Num2z6">
    <w:name w:val="WW8Num2z6"/>
    <w:rsid w:val="007763C2"/>
  </w:style>
  <w:style w:type="character" w:customStyle="1" w:styleId="WW8Num2z7">
    <w:name w:val="WW8Num2z7"/>
    <w:rsid w:val="007763C2"/>
  </w:style>
  <w:style w:type="character" w:customStyle="1" w:styleId="WW8Num2z8">
    <w:name w:val="WW8Num2z8"/>
    <w:rsid w:val="007763C2"/>
  </w:style>
  <w:style w:type="character" w:customStyle="1" w:styleId="WW8Num3z1">
    <w:name w:val="WW8Num3z1"/>
    <w:rsid w:val="007763C2"/>
  </w:style>
  <w:style w:type="character" w:customStyle="1" w:styleId="WW8Num3z2">
    <w:name w:val="WW8Num3z2"/>
    <w:rsid w:val="007763C2"/>
  </w:style>
  <w:style w:type="character" w:customStyle="1" w:styleId="WW8Num3z3">
    <w:name w:val="WW8Num3z3"/>
    <w:rsid w:val="007763C2"/>
  </w:style>
  <w:style w:type="character" w:customStyle="1" w:styleId="WW8Num3z4">
    <w:name w:val="WW8Num3z4"/>
    <w:rsid w:val="007763C2"/>
  </w:style>
  <w:style w:type="character" w:customStyle="1" w:styleId="WW8Num3z5">
    <w:name w:val="WW8Num3z5"/>
    <w:rsid w:val="007763C2"/>
  </w:style>
  <w:style w:type="character" w:customStyle="1" w:styleId="WW8Num3z6">
    <w:name w:val="WW8Num3z6"/>
    <w:rsid w:val="007763C2"/>
  </w:style>
  <w:style w:type="character" w:customStyle="1" w:styleId="WW8Num3z7">
    <w:name w:val="WW8Num3z7"/>
    <w:rsid w:val="007763C2"/>
  </w:style>
  <w:style w:type="character" w:customStyle="1" w:styleId="WW8Num3z8">
    <w:name w:val="WW8Num3z8"/>
    <w:rsid w:val="007763C2"/>
  </w:style>
  <w:style w:type="character" w:customStyle="1" w:styleId="WW8Num4z0">
    <w:name w:val="WW8Num4z0"/>
    <w:rsid w:val="007763C2"/>
  </w:style>
  <w:style w:type="character" w:customStyle="1" w:styleId="WW8Num4z1">
    <w:name w:val="WW8Num4z1"/>
    <w:rsid w:val="007763C2"/>
  </w:style>
  <w:style w:type="character" w:customStyle="1" w:styleId="WW8Num4z2">
    <w:name w:val="WW8Num4z2"/>
    <w:rsid w:val="007763C2"/>
  </w:style>
  <w:style w:type="character" w:customStyle="1" w:styleId="WW8Num4z3">
    <w:name w:val="WW8Num4z3"/>
    <w:rsid w:val="007763C2"/>
  </w:style>
  <w:style w:type="character" w:customStyle="1" w:styleId="WW8Num4z4">
    <w:name w:val="WW8Num4z4"/>
    <w:rsid w:val="007763C2"/>
  </w:style>
  <w:style w:type="character" w:customStyle="1" w:styleId="WW8Num4z5">
    <w:name w:val="WW8Num4z5"/>
    <w:rsid w:val="007763C2"/>
  </w:style>
  <w:style w:type="character" w:customStyle="1" w:styleId="WW8Num4z6">
    <w:name w:val="WW8Num4z6"/>
    <w:rsid w:val="007763C2"/>
  </w:style>
  <w:style w:type="character" w:customStyle="1" w:styleId="WW8Num4z7">
    <w:name w:val="WW8Num4z7"/>
    <w:rsid w:val="007763C2"/>
  </w:style>
  <w:style w:type="character" w:customStyle="1" w:styleId="WW8Num4z8">
    <w:name w:val="WW8Num4z8"/>
    <w:rsid w:val="007763C2"/>
  </w:style>
  <w:style w:type="character" w:customStyle="1" w:styleId="WW8Num5z0">
    <w:name w:val="WW8Num5z0"/>
    <w:rsid w:val="007763C2"/>
  </w:style>
  <w:style w:type="character" w:customStyle="1" w:styleId="WW8Num6z0">
    <w:name w:val="WW8Num6z0"/>
    <w:rsid w:val="007763C2"/>
  </w:style>
  <w:style w:type="character" w:customStyle="1" w:styleId="WW8Num7z1">
    <w:name w:val="WW8Num7z1"/>
    <w:rsid w:val="007763C2"/>
  </w:style>
  <w:style w:type="character" w:customStyle="1" w:styleId="WW8Num7z2">
    <w:name w:val="WW8Num7z2"/>
    <w:rsid w:val="007763C2"/>
  </w:style>
  <w:style w:type="character" w:customStyle="1" w:styleId="WW8Num7z3">
    <w:name w:val="WW8Num7z3"/>
    <w:rsid w:val="007763C2"/>
  </w:style>
  <w:style w:type="character" w:customStyle="1" w:styleId="WW8Num7z4">
    <w:name w:val="WW8Num7z4"/>
    <w:rsid w:val="007763C2"/>
  </w:style>
  <w:style w:type="character" w:customStyle="1" w:styleId="WW8Num7z5">
    <w:name w:val="WW8Num7z5"/>
    <w:rsid w:val="007763C2"/>
  </w:style>
  <w:style w:type="character" w:customStyle="1" w:styleId="WW8Num7z6">
    <w:name w:val="WW8Num7z6"/>
    <w:rsid w:val="007763C2"/>
  </w:style>
  <w:style w:type="character" w:customStyle="1" w:styleId="WW8Num7z7">
    <w:name w:val="WW8Num7z7"/>
    <w:rsid w:val="007763C2"/>
  </w:style>
  <w:style w:type="character" w:customStyle="1" w:styleId="WW8Num7z8">
    <w:name w:val="WW8Num7z8"/>
    <w:rsid w:val="007763C2"/>
  </w:style>
  <w:style w:type="character" w:customStyle="1" w:styleId="WW8Num8z0">
    <w:name w:val="WW8Num8z0"/>
    <w:rsid w:val="007763C2"/>
  </w:style>
  <w:style w:type="character" w:customStyle="1" w:styleId="WW8Num8z1">
    <w:name w:val="WW8Num8z1"/>
    <w:rsid w:val="007763C2"/>
  </w:style>
  <w:style w:type="character" w:customStyle="1" w:styleId="WW8Num8z2">
    <w:name w:val="WW8Num8z2"/>
    <w:rsid w:val="007763C2"/>
  </w:style>
  <w:style w:type="character" w:customStyle="1" w:styleId="WW8Num8z3">
    <w:name w:val="WW8Num8z3"/>
    <w:rsid w:val="007763C2"/>
  </w:style>
  <w:style w:type="character" w:customStyle="1" w:styleId="WW8Num8z4">
    <w:name w:val="WW8Num8z4"/>
    <w:rsid w:val="007763C2"/>
  </w:style>
  <w:style w:type="character" w:customStyle="1" w:styleId="WW8Num8z5">
    <w:name w:val="WW8Num8z5"/>
    <w:rsid w:val="007763C2"/>
  </w:style>
  <w:style w:type="character" w:customStyle="1" w:styleId="WW8Num8z6">
    <w:name w:val="WW8Num8z6"/>
    <w:rsid w:val="007763C2"/>
  </w:style>
  <w:style w:type="character" w:customStyle="1" w:styleId="WW8Num8z7">
    <w:name w:val="WW8Num8z7"/>
    <w:rsid w:val="007763C2"/>
  </w:style>
  <w:style w:type="character" w:customStyle="1" w:styleId="WW8Num8z8">
    <w:name w:val="WW8Num8z8"/>
    <w:rsid w:val="007763C2"/>
  </w:style>
  <w:style w:type="character" w:customStyle="1" w:styleId="WW8Num9z0">
    <w:name w:val="WW8Num9z0"/>
    <w:rsid w:val="007763C2"/>
  </w:style>
  <w:style w:type="character" w:customStyle="1" w:styleId="WW8Num9z1">
    <w:name w:val="WW8Num9z1"/>
    <w:rsid w:val="007763C2"/>
  </w:style>
  <w:style w:type="character" w:customStyle="1" w:styleId="WW8Num9z2">
    <w:name w:val="WW8Num9z2"/>
    <w:rsid w:val="007763C2"/>
  </w:style>
  <w:style w:type="character" w:customStyle="1" w:styleId="WW8Num9z3">
    <w:name w:val="WW8Num9z3"/>
    <w:rsid w:val="007763C2"/>
  </w:style>
  <w:style w:type="character" w:customStyle="1" w:styleId="WW8Num9z4">
    <w:name w:val="WW8Num9z4"/>
    <w:rsid w:val="007763C2"/>
  </w:style>
  <w:style w:type="character" w:customStyle="1" w:styleId="WW8Num9z5">
    <w:name w:val="WW8Num9z5"/>
    <w:rsid w:val="007763C2"/>
  </w:style>
  <w:style w:type="character" w:customStyle="1" w:styleId="WW8Num9z6">
    <w:name w:val="WW8Num9z6"/>
    <w:rsid w:val="007763C2"/>
  </w:style>
  <w:style w:type="character" w:customStyle="1" w:styleId="WW8Num9z7">
    <w:name w:val="WW8Num9z7"/>
    <w:rsid w:val="007763C2"/>
  </w:style>
  <w:style w:type="character" w:customStyle="1" w:styleId="WW8Num9z8">
    <w:name w:val="WW8Num9z8"/>
    <w:rsid w:val="007763C2"/>
  </w:style>
  <w:style w:type="character" w:customStyle="1" w:styleId="WW8Num10z0">
    <w:name w:val="WW8Num10z0"/>
    <w:rsid w:val="007763C2"/>
  </w:style>
  <w:style w:type="character" w:customStyle="1" w:styleId="WW8Num10z1">
    <w:name w:val="WW8Num10z1"/>
    <w:rsid w:val="007763C2"/>
  </w:style>
  <w:style w:type="character" w:customStyle="1" w:styleId="WW8Num10z2">
    <w:name w:val="WW8Num10z2"/>
    <w:rsid w:val="007763C2"/>
  </w:style>
  <w:style w:type="character" w:customStyle="1" w:styleId="WW8Num10z3">
    <w:name w:val="WW8Num10z3"/>
    <w:rsid w:val="007763C2"/>
  </w:style>
  <w:style w:type="character" w:customStyle="1" w:styleId="WW8Num10z4">
    <w:name w:val="WW8Num10z4"/>
    <w:rsid w:val="007763C2"/>
  </w:style>
  <w:style w:type="character" w:customStyle="1" w:styleId="WW8Num10z5">
    <w:name w:val="WW8Num10z5"/>
    <w:rsid w:val="007763C2"/>
  </w:style>
  <w:style w:type="character" w:customStyle="1" w:styleId="WW8Num10z6">
    <w:name w:val="WW8Num10z6"/>
    <w:rsid w:val="007763C2"/>
  </w:style>
  <w:style w:type="character" w:customStyle="1" w:styleId="WW8Num10z7">
    <w:name w:val="WW8Num10z7"/>
    <w:rsid w:val="007763C2"/>
  </w:style>
  <w:style w:type="character" w:customStyle="1" w:styleId="WW8Num10z8">
    <w:name w:val="WW8Num10z8"/>
    <w:rsid w:val="007763C2"/>
  </w:style>
  <w:style w:type="character" w:customStyle="1" w:styleId="Tipodeletrapredefinidodopargrafo1">
    <w:name w:val="Tipo de letra predefinido do parágrafo1"/>
    <w:rsid w:val="007763C2"/>
  </w:style>
  <w:style w:type="character" w:customStyle="1" w:styleId="WW8Num14z0">
    <w:name w:val="WW8Num14z0"/>
    <w:rsid w:val="007763C2"/>
    <w:rPr>
      <w:rFonts w:ascii="Symbol" w:hAnsi="Symbol"/>
    </w:rPr>
  </w:style>
  <w:style w:type="character" w:customStyle="1" w:styleId="WW8Num15z0">
    <w:name w:val="WW8Num15z0"/>
    <w:rsid w:val="007763C2"/>
    <w:rPr>
      <w:rFonts w:ascii="Symbol" w:hAnsi="Symbol"/>
    </w:rPr>
  </w:style>
  <w:style w:type="character" w:customStyle="1" w:styleId="WW8Num16z0">
    <w:name w:val="WW8Num16z0"/>
    <w:rsid w:val="007763C2"/>
    <w:rPr>
      <w:rFonts w:ascii="Symbol" w:hAnsi="Symbol"/>
    </w:rPr>
  </w:style>
  <w:style w:type="character" w:customStyle="1" w:styleId="WW8Num17z0">
    <w:name w:val="WW8Num17z0"/>
    <w:rsid w:val="007763C2"/>
    <w:rPr>
      <w:rFonts w:ascii="Symbol" w:hAnsi="Symbol"/>
    </w:rPr>
  </w:style>
  <w:style w:type="character" w:customStyle="1" w:styleId="WW8Num18z0">
    <w:name w:val="WW8Num18z0"/>
    <w:rsid w:val="007763C2"/>
    <w:rPr>
      <w:rFonts w:ascii="Symbol" w:hAnsi="Symbol"/>
    </w:rPr>
  </w:style>
  <w:style w:type="character" w:customStyle="1" w:styleId="WW8Num20z0">
    <w:name w:val="WW8Num20z0"/>
    <w:rsid w:val="007763C2"/>
    <w:rPr>
      <w:rFonts w:ascii="Wingdings" w:hAnsi="Wingdings"/>
    </w:rPr>
  </w:style>
  <w:style w:type="character" w:customStyle="1" w:styleId="WW8Num20z1">
    <w:name w:val="WW8Num20z1"/>
    <w:rsid w:val="007763C2"/>
    <w:rPr>
      <w:rFonts w:ascii="Wingdings 2" w:hAnsi="Wingdings 2"/>
      <w:sz w:val="18"/>
    </w:rPr>
  </w:style>
  <w:style w:type="character" w:customStyle="1" w:styleId="WW8Num20z2">
    <w:name w:val="WW8Num20z2"/>
    <w:rsid w:val="007763C2"/>
    <w:rPr>
      <w:rFonts w:ascii="StarSymbol" w:hAnsi="StarSymbol"/>
      <w:sz w:val="18"/>
    </w:rPr>
  </w:style>
  <w:style w:type="character" w:customStyle="1" w:styleId="WW8Num21z0">
    <w:name w:val="WW8Num21z0"/>
    <w:rsid w:val="007763C2"/>
    <w:rPr>
      <w:rFonts w:ascii="Wingdings" w:hAnsi="Wingdings"/>
    </w:rPr>
  </w:style>
  <w:style w:type="character" w:customStyle="1" w:styleId="WW8Num21z1">
    <w:name w:val="WW8Num21z1"/>
    <w:rsid w:val="007763C2"/>
    <w:rPr>
      <w:rFonts w:ascii="Wingdings 2" w:hAnsi="Wingdings 2"/>
      <w:sz w:val="18"/>
    </w:rPr>
  </w:style>
  <w:style w:type="character" w:customStyle="1" w:styleId="WW8Num21z2">
    <w:name w:val="WW8Num21z2"/>
    <w:rsid w:val="007763C2"/>
    <w:rPr>
      <w:rFonts w:ascii="StarSymbol" w:hAnsi="StarSymbol"/>
      <w:sz w:val="18"/>
    </w:rPr>
  </w:style>
  <w:style w:type="character" w:customStyle="1" w:styleId="WW-Tipodeletrapredefinidodopargrafo">
    <w:name w:val="WW-Tipo de letra predefinido do parágrafo"/>
    <w:rsid w:val="007763C2"/>
  </w:style>
  <w:style w:type="character" w:styleId="Nmerodepgina">
    <w:name w:val="page number"/>
    <w:semiHidden/>
    <w:rsid w:val="007763C2"/>
    <w:rPr>
      <w:rFonts w:ascii="Times New Roman" w:hAnsi="Times New Roman" w:cs="Times New Roman"/>
    </w:rPr>
  </w:style>
  <w:style w:type="character" w:customStyle="1" w:styleId="Hiperlink">
    <w:name w:val="Hiperlink"/>
    <w:rsid w:val="007763C2"/>
    <w:rPr>
      <w:color w:val="0000FF"/>
      <w:u w:val="single"/>
    </w:rPr>
  </w:style>
  <w:style w:type="character" w:styleId="nfase">
    <w:name w:val="Emphasis"/>
    <w:qFormat/>
    <w:rsid w:val="007763C2"/>
    <w:rPr>
      <w:rFonts w:ascii="Times New Roman" w:hAnsi="Times New Roman" w:cs="Times New Roman"/>
      <w:i/>
      <w:iCs/>
    </w:rPr>
  </w:style>
  <w:style w:type="character" w:customStyle="1" w:styleId="TitleChar">
    <w:name w:val="Title Char"/>
    <w:locked/>
    <w:rsid w:val="007763C2"/>
    <w:rPr>
      <w:rFonts w:ascii="Arial" w:eastAsia="Microsoft YaHei" w:hAnsi="Arial" w:cs="Arial"/>
      <w:sz w:val="28"/>
      <w:szCs w:val="28"/>
      <w:lang w:val="x-none" w:eastAsia="zh-CN"/>
    </w:rPr>
  </w:style>
  <w:style w:type="paragraph" w:customStyle="1" w:styleId="Corpodetexto21">
    <w:name w:val="Corpo de texto 21"/>
    <w:basedOn w:val="Normal"/>
    <w:rsid w:val="007763C2"/>
    <w:pPr>
      <w:suppressAutoHyphens/>
      <w:spacing w:beforeAutospacing="0" w:afterAutospacing="0" w:line="240" w:lineRule="exact"/>
      <w:ind w:left="2160" w:hanging="720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21">
    <w:name w:val="Recuo de corpo de texto 21"/>
    <w:basedOn w:val="Normal"/>
    <w:rsid w:val="007763C2"/>
    <w:pPr>
      <w:suppressAutoHyphens/>
      <w:spacing w:beforeAutospacing="0" w:afterAutospacing="0"/>
      <w:ind w:left="708" w:firstLine="708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Recuodecorpodetexto31">
    <w:name w:val="Recuo de corpo de texto 31"/>
    <w:basedOn w:val="Normal"/>
    <w:rsid w:val="007763C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beforeAutospacing="0" w:afterAutospacing="0" w:line="240" w:lineRule="exact"/>
      <w:ind w:left="1418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character" w:customStyle="1" w:styleId="BodyTextIndentChar">
    <w:name w:val="Body Text Indent Char"/>
    <w:locked/>
    <w:rsid w:val="007763C2"/>
    <w:rPr>
      <w:rFonts w:ascii="Arial" w:hAnsi="Arial" w:cs="Arial"/>
      <w:sz w:val="20"/>
      <w:szCs w:val="20"/>
      <w:shd w:val="clear" w:color="auto" w:fill="auto"/>
      <w:lang w:val="x-none" w:eastAsia="zh-CN"/>
    </w:rPr>
  </w:style>
  <w:style w:type="paragraph" w:customStyle="1" w:styleId="Textoembloco1">
    <w:name w:val="Texto em bloco1"/>
    <w:basedOn w:val="Normal"/>
    <w:rsid w:val="007763C2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uppressAutoHyphens/>
      <w:spacing w:beforeAutospacing="0" w:afterAutospacing="0"/>
      <w:ind w:left="1985" w:right="-1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paragraph" w:customStyle="1" w:styleId="Avanodecorpodetexto21">
    <w:name w:val="Avanço de corpo de texto 21"/>
    <w:basedOn w:val="Normal"/>
    <w:rsid w:val="007763C2"/>
    <w:pPr>
      <w:suppressAutoHyphens/>
      <w:spacing w:beforeAutospacing="0" w:afterAutospacing="0"/>
      <w:ind w:left="426" w:hanging="426"/>
      <w:jc w:val="both"/>
    </w:pPr>
    <w:rPr>
      <w:rFonts w:ascii="Arial" w:hAnsi="Arial" w:cs="Arial"/>
      <w:color w:val="auto"/>
      <w:lang w:eastAsia="zh-CN"/>
    </w:rPr>
  </w:style>
  <w:style w:type="paragraph" w:customStyle="1" w:styleId="Avanodecorpodetexto31">
    <w:name w:val="Avanço de corpo de texto 31"/>
    <w:basedOn w:val="Normal"/>
    <w:rsid w:val="007763C2"/>
    <w:pPr>
      <w:suppressAutoHyphens/>
      <w:spacing w:beforeAutospacing="0" w:afterAutospacing="0" w:line="240" w:lineRule="exact"/>
      <w:ind w:left="426" w:hanging="426"/>
      <w:jc w:val="both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rpodetexto31">
    <w:name w:val="Corpo de texto 31"/>
    <w:basedOn w:val="Normal"/>
    <w:rsid w:val="007763C2"/>
    <w:pPr>
      <w:tabs>
        <w:tab w:val="left" w:pos="-720"/>
        <w:tab w:val="left" w:pos="426"/>
        <w:tab w:val="left" w:pos="720"/>
        <w:tab w:val="left" w:pos="1440"/>
      </w:tabs>
      <w:suppressAutoHyphens/>
      <w:spacing w:beforeAutospacing="0" w:afterAutospacing="0"/>
      <w:jc w:val="both"/>
    </w:pPr>
    <w:rPr>
      <w:color w:val="auto"/>
      <w:lang w:val="en-US" w:eastAsia="zh-CN"/>
    </w:rPr>
  </w:style>
  <w:style w:type="paragraph" w:customStyle="1" w:styleId="Blockquote">
    <w:name w:val="Blockquote"/>
    <w:basedOn w:val="Normal"/>
    <w:rsid w:val="007763C2"/>
    <w:pPr>
      <w:suppressAutoHyphens/>
      <w:spacing w:before="100" w:beforeAutospacing="0" w:after="100" w:afterAutospacing="0"/>
      <w:ind w:left="360" w:right="360"/>
    </w:pPr>
    <w:rPr>
      <w:color w:val="auto"/>
      <w:lang w:eastAsia="zh-CN"/>
    </w:rPr>
  </w:style>
  <w:style w:type="paragraph" w:customStyle="1" w:styleId="H1">
    <w:name w:val="H1"/>
    <w:basedOn w:val="Normal"/>
    <w:next w:val="Normal"/>
    <w:rsid w:val="007763C2"/>
    <w:pPr>
      <w:keepNext/>
      <w:suppressAutoHyphens/>
      <w:spacing w:before="100" w:beforeAutospacing="0" w:after="100" w:afterAutospacing="0"/>
    </w:pPr>
    <w:rPr>
      <w:b/>
      <w:bCs/>
      <w:color w:val="auto"/>
      <w:kern w:val="1"/>
      <w:sz w:val="48"/>
      <w:szCs w:val="48"/>
      <w:lang w:eastAsia="zh-CN"/>
    </w:rPr>
  </w:style>
  <w:style w:type="paragraph" w:customStyle="1" w:styleId="LO-Normal">
    <w:name w:val="LO-Normal"/>
    <w:rsid w:val="007763C2"/>
    <w:pPr>
      <w:widowControl w:val="0"/>
      <w:suppressAutoHyphens/>
      <w:autoSpaceDE w:val="0"/>
    </w:pPr>
    <w:rPr>
      <w:rFonts w:ascii="Humanst 52 1 BT" w:hAnsi="Humanst 52 1 BT" w:cs="Humanst 52 1 BT"/>
      <w:color w:val="000000"/>
      <w:lang w:eastAsia="zh-CN"/>
    </w:rPr>
  </w:style>
  <w:style w:type="paragraph" w:customStyle="1" w:styleId="CM82">
    <w:name w:val="CM82"/>
    <w:basedOn w:val="LO-Normal"/>
    <w:next w:val="LO-Normal"/>
    <w:rsid w:val="007763C2"/>
    <w:pPr>
      <w:spacing w:after="265"/>
    </w:pPr>
    <w:rPr>
      <w:color w:val="auto"/>
    </w:rPr>
  </w:style>
  <w:style w:type="paragraph" w:customStyle="1" w:styleId="CM85">
    <w:name w:val="CM85"/>
    <w:basedOn w:val="LO-Normal"/>
    <w:next w:val="LO-Normal"/>
    <w:rsid w:val="007763C2"/>
    <w:pPr>
      <w:spacing w:after="535"/>
    </w:pPr>
    <w:rPr>
      <w:color w:val="auto"/>
    </w:rPr>
  </w:style>
  <w:style w:type="paragraph" w:customStyle="1" w:styleId="CM88">
    <w:name w:val="CM88"/>
    <w:basedOn w:val="LO-Normal"/>
    <w:next w:val="LO-Normal"/>
    <w:rsid w:val="007763C2"/>
    <w:pPr>
      <w:spacing w:after="610"/>
    </w:pPr>
    <w:rPr>
      <w:color w:val="auto"/>
    </w:rPr>
  </w:style>
  <w:style w:type="paragraph" w:customStyle="1" w:styleId="CM89">
    <w:name w:val="CM89"/>
    <w:basedOn w:val="LO-Normal"/>
    <w:next w:val="LO-Normal"/>
    <w:rsid w:val="007763C2"/>
    <w:pPr>
      <w:spacing w:after="473"/>
    </w:pPr>
    <w:rPr>
      <w:color w:val="auto"/>
    </w:rPr>
  </w:style>
  <w:style w:type="paragraph" w:customStyle="1" w:styleId="CM55">
    <w:name w:val="CM5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0">
    <w:name w:val="CM90"/>
    <w:basedOn w:val="LO-Normal"/>
    <w:next w:val="LO-Normal"/>
    <w:rsid w:val="007763C2"/>
    <w:pPr>
      <w:spacing w:after="120"/>
    </w:pPr>
    <w:rPr>
      <w:color w:val="auto"/>
    </w:rPr>
  </w:style>
  <w:style w:type="paragraph" w:customStyle="1" w:styleId="CM83">
    <w:name w:val="CM83"/>
    <w:basedOn w:val="LO-Normal"/>
    <w:next w:val="LO-Normal"/>
    <w:rsid w:val="007763C2"/>
    <w:pPr>
      <w:spacing w:after="58"/>
    </w:pPr>
    <w:rPr>
      <w:color w:val="auto"/>
    </w:rPr>
  </w:style>
  <w:style w:type="paragraph" w:customStyle="1" w:styleId="CM57">
    <w:name w:val="CM5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58">
    <w:name w:val="CM5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86">
    <w:name w:val="CM86"/>
    <w:basedOn w:val="LO-Normal"/>
    <w:next w:val="LO-Normal"/>
    <w:rsid w:val="007763C2"/>
    <w:pPr>
      <w:spacing w:after="400"/>
    </w:pPr>
    <w:rPr>
      <w:color w:val="auto"/>
    </w:rPr>
  </w:style>
  <w:style w:type="paragraph" w:customStyle="1" w:styleId="CM91">
    <w:name w:val="CM91"/>
    <w:basedOn w:val="LO-Normal"/>
    <w:next w:val="LO-Normal"/>
    <w:rsid w:val="007763C2"/>
    <w:pPr>
      <w:spacing w:after="708"/>
    </w:pPr>
    <w:rPr>
      <w:color w:val="auto"/>
    </w:rPr>
  </w:style>
  <w:style w:type="paragraph" w:customStyle="1" w:styleId="CM17">
    <w:name w:val="CM17"/>
    <w:basedOn w:val="LO-Normal"/>
    <w:next w:val="LO-Normal"/>
    <w:rsid w:val="007763C2"/>
    <w:pPr>
      <w:spacing w:line="238" w:lineRule="atLeast"/>
    </w:pPr>
    <w:rPr>
      <w:color w:val="auto"/>
    </w:rPr>
  </w:style>
  <w:style w:type="paragraph" w:customStyle="1" w:styleId="CM87">
    <w:name w:val="CM87"/>
    <w:basedOn w:val="LO-Normal"/>
    <w:next w:val="LO-Normal"/>
    <w:rsid w:val="007763C2"/>
    <w:pPr>
      <w:spacing w:after="173"/>
    </w:pPr>
    <w:rPr>
      <w:color w:val="auto"/>
    </w:rPr>
  </w:style>
  <w:style w:type="paragraph" w:customStyle="1" w:styleId="CM62">
    <w:name w:val="CM62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7">
    <w:name w:val="CM7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34">
    <w:name w:val="CM34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8">
    <w:name w:val="CM28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3">
    <w:name w:val="CM93"/>
    <w:basedOn w:val="LO-Normal"/>
    <w:next w:val="LO-Normal"/>
    <w:rsid w:val="007763C2"/>
    <w:pPr>
      <w:spacing w:after="815"/>
    </w:pPr>
    <w:rPr>
      <w:color w:val="auto"/>
    </w:rPr>
  </w:style>
  <w:style w:type="paragraph" w:customStyle="1" w:styleId="CM11">
    <w:name w:val="CM11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63">
    <w:name w:val="CM63"/>
    <w:basedOn w:val="LO-Normal"/>
    <w:next w:val="LO-Normal"/>
    <w:rsid w:val="007763C2"/>
    <w:rPr>
      <w:color w:val="auto"/>
    </w:rPr>
  </w:style>
  <w:style w:type="paragraph" w:customStyle="1" w:styleId="CM64">
    <w:name w:val="CM64"/>
    <w:basedOn w:val="LO-Normal"/>
    <w:next w:val="LO-Normal"/>
    <w:rsid w:val="007763C2"/>
    <w:pPr>
      <w:spacing w:line="436" w:lineRule="atLeast"/>
    </w:pPr>
    <w:rPr>
      <w:color w:val="auto"/>
    </w:rPr>
  </w:style>
  <w:style w:type="paragraph" w:customStyle="1" w:styleId="CM66">
    <w:name w:val="CM66"/>
    <w:basedOn w:val="LO-Normal"/>
    <w:next w:val="LO-Normal"/>
    <w:rsid w:val="007763C2"/>
    <w:rPr>
      <w:color w:val="auto"/>
    </w:rPr>
  </w:style>
  <w:style w:type="paragraph" w:customStyle="1" w:styleId="CM53">
    <w:name w:val="CM53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26">
    <w:name w:val="CM2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16">
    <w:name w:val="CM16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WW-Corpodetexto2">
    <w:name w:val="WW-Corpo de texto 2"/>
    <w:basedOn w:val="Normal"/>
    <w:rsid w:val="007763C2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uppressAutoHyphens/>
      <w:spacing w:beforeAutospacing="0" w:afterAutospacing="0"/>
      <w:jc w:val="both"/>
    </w:pPr>
    <w:rPr>
      <w:color w:val="auto"/>
      <w:lang w:eastAsia="zh-CN"/>
    </w:rPr>
  </w:style>
  <w:style w:type="paragraph" w:customStyle="1" w:styleId="TableContents">
    <w:name w:val="Table Contents"/>
    <w:basedOn w:val="Normal"/>
    <w:rsid w:val="007763C2"/>
    <w:pPr>
      <w:suppressAutoHyphens/>
      <w:spacing w:beforeAutospacing="0" w:afterAutospacing="0"/>
    </w:pPr>
    <w:rPr>
      <w:color w:val="auto"/>
      <w:lang w:eastAsia="zh-CN"/>
    </w:rPr>
  </w:style>
  <w:style w:type="paragraph" w:customStyle="1" w:styleId="Ttulo30">
    <w:name w:val="Título3"/>
    <w:basedOn w:val="Normal"/>
    <w:next w:val="Corpodetexto"/>
    <w:rsid w:val="007763C2"/>
    <w:pPr>
      <w:keepNext/>
      <w:suppressAutoHyphens/>
      <w:spacing w:before="240" w:beforeAutospacing="0" w:after="120" w:afterAutospacing="0"/>
    </w:pPr>
    <w:rPr>
      <w:rFonts w:ascii="Arial" w:hAnsi="Arial" w:cs="Arial"/>
      <w:color w:val="auto"/>
      <w:sz w:val="28"/>
      <w:szCs w:val="28"/>
      <w:lang w:eastAsia="zh-CN"/>
    </w:rPr>
  </w:style>
  <w:style w:type="paragraph" w:customStyle="1" w:styleId="CM1">
    <w:name w:val="CM1"/>
    <w:basedOn w:val="LO-Normal"/>
    <w:next w:val="LO-Normal"/>
    <w:rsid w:val="007763C2"/>
    <w:rPr>
      <w:color w:val="auto"/>
    </w:rPr>
  </w:style>
  <w:style w:type="paragraph" w:customStyle="1" w:styleId="CM75">
    <w:name w:val="CM75"/>
    <w:basedOn w:val="LO-Normal"/>
    <w:next w:val="LO-Normal"/>
    <w:rsid w:val="007763C2"/>
    <w:pPr>
      <w:spacing w:line="266" w:lineRule="atLeast"/>
    </w:pPr>
    <w:rPr>
      <w:color w:val="auto"/>
    </w:rPr>
  </w:style>
  <w:style w:type="paragraph" w:customStyle="1" w:styleId="CM94">
    <w:name w:val="CM94"/>
    <w:basedOn w:val="LO-Normal"/>
    <w:next w:val="LO-Normal"/>
    <w:rsid w:val="007763C2"/>
    <w:pPr>
      <w:spacing w:after="1323"/>
    </w:pPr>
    <w:rPr>
      <w:color w:val="auto"/>
    </w:rPr>
  </w:style>
  <w:style w:type="paragraph" w:customStyle="1" w:styleId="CM95">
    <w:name w:val="CM95"/>
    <w:basedOn w:val="LO-Normal"/>
    <w:next w:val="LO-Normal"/>
    <w:rsid w:val="007763C2"/>
    <w:pPr>
      <w:spacing w:after="1178"/>
    </w:pPr>
    <w:rPr>
      <w:color w:val="auto"/>
    </w:rPr>
  </w:style>
  <w:style w:type="paragraph" w:customStyle="1" w:styleId="Numerao1">
    <w:name w:val="Numeração1"/>
    <w:basedOn w:val="Lista"/>
    <w:rsid w:val="007763C2"/>
    <w:pPr>
      <w:suppressAutoHyphens/>
      <w:spacing w:before="0" w:after="120"/>
      <w:ind w:left="360" w:hanging="360"/>
      <w:jc w:val="left"/>
    </w:pPr>
    <w:rPr>
      <w:rFonts w:ascii="Wingdings" w:hAnsi="Wingdings" w:cs="Wingdings"/>
      <w:color w:val="auto"/>
      <w:sz w:val="24"/>
      <w:lang w:eastAsia="zh-CN"/>
    </w:rPr>
  </w:style>
  <w:style w:type="paragraph" w:customStyle="1" w:styleId="titulotexto">
    <w:name w:val="titulo_texto"/>
    <w:basedOn w:val="Normal"/>
    <w:rsid w:val="007763C2"/>
    <w:pPr>
      <w:suppressAutoHyphens/>
      <w:spacing w:before="495" w:beforeAutospacing="0" w:after="120" w:afterAutospacing="0"/>
      <w:ind w:right="750"/>
    </w:pPr>
    <w:rPr>
      <w:rFonts w:ascii="Century Gothic" w:hAnsi="Century Gothic" w:cs="Century Gothic"/>
      <w:b/>
      <w:bCs/>
      <w:color w:val="auto"/>
      <w:sz w:val="27"/>
      <w:szCs w:val="27"/>
      <w:lang w:eastAsia="zh-CN"/>
    </w:rPr>
  </w:style>
  <w:style w:type="paragraph" w:customStyle="1" w:styleId="Mapadodocumento1">
    <w:name w:val="Mapa do documento1"/>
    <w:basedOn w:val="Normal"/>
    <w:rsid w:val="007763C2"/>
    <w:pPr>
      <w:shd w:val="clear" w:color="auto" w:fill="000080"/>
      <w:suppressAutoHyphens/>
      <w:spacing w:beforeAutospacing="0" w:afterAutospacing="0"/>
    </w:pPr>
    <w:rPr>
      <w:rFonts w:ascii="Tahoma" w:hAnsi="Tahoma" w:cs="Tahoma"/>
      <w:color w:val="auto"/>
      <w:sz w:val="20"/>
      <w:szCs w:val="20"/>
      <w:lang w:eastAsia="zh-CN"/>
    </w:rPr>
  </w:style>
  <w:style w:type="paragraph" w:customStyle="1" w:styleId="Textodebalo1">
    <w:name w:val="Texto de balão1"/>
    <w:basedOn w:val="Normal"/>
    <w:rsid w:val="007763C2"/>
    <w:pPr>
      <w:suppressAutoHyphens/>
      <w:spacing w:beforeAutospacing="0" w:afterAutospacing="0"/>
    </w:pPr>
    <w:rPr>
      <w:rFonts w:ascii="Tahoma" w:hAnsi="Tahoma" w:cs="Tahoma"/>
      <w:color w:val="auto"/>
      <w:sz w:val="16"/>
      <w:szCs w:val="16"/>
      <w:lang w:eastAsia="zh-CN"/>
    </w:rPr>
  </w:style>
  <w:style w:type="character" w:customStyle="1" w:styleId="BalloonTextChar">
    <w:name w:val="Balloon Text Char"/>
    <w:locked/>
    <w:rsid w:val="007763C2"/>
    <w:rPr>
      <w:rFonts w:ascii="Tahoma" w:hAnsi="Tahoma" w:cs="Tahoma"/>
      <w:sz w:val="16"/>
      <w:szCs w:val="16"/>
      <w:lang w:val="x-none" w:eastAsia="zh-CN"/>
    </w:rPr>
  </w:style>
  <w:style w:type="paragraph" w:customStyle="1" w:styleId="Contedodetabela">
    <w:name w:val="Conteúdo de tabela"/>
    <w:basedOn w:val="Normal"/>
    <w:rsid w:val="007763C2"/>
    <w:pPr>
      <w:suppressLineNumbers/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Contedodoquadro">
    <w:name w:val="Conteúdo do quadro"/>
    <w:basedOn w:val="Normal"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style12">
    <w:name w:val="style12"/>
    <w:basedOn w:val="Normal"/>
    <w:rsid w:val="007763C2"/>
    <w:pPr>
      <w:spacing w:before="100" w:beforeAutospacing="0" w:after="100" w:afterAutospacing="0"/>
    </w:pPr>
    <w:rPr>
      <w:rFonts w:ascii="Tahoma" w:hAnsi="Tahoma" w:cs="Tahoma"/>
      <w:color w:val="auto"/>
      <w:sz w:val="18"/>
      <w:szCs w:val="18"/>
      <w:lang w:eastAsia="zh-CN"/>
    </w:rPr>
  </w:style>
  <w:style w:type="paragraph" w:customStyle="1" w:styleId="CM9">
    <w:name w:val="CM9"/>
    <w:basedOn w:val="Default"/>
    <w:next w:val="Default"/>
    <w:rsid w:val="007763C2"/>
    <w:pPr>
      <w:autoSpaceDE w:val="0"/>
    </w:pPr>
    <w:rPr>
      <w:rFonts w:ascii="Times New Roman" w:eastAsia="Times New Roman" w:hAnsi="Times New Roman" w:cs="Times New Roman"/>
      <w:color w:val="auto"/>
      <w:lang w:eastAsia="zh-CN"/>
    </w:rPr>
  </w:style>
  <w:style w:type="paragraph" w:customStyle="1" w:styleId="CM8">
    <w:name w:val="CM8"/>
    <w:basedOn w:val="Default"/>
    <w:next w:val="Default"/>
    <w:rsid w:val="007763C2"/>
    <w:pPr>
      <w:autoSpaceDE w:val="0"/>
      <w:spacing w:line="268" w:lineRule="atLeast"/>
    </w:pPr>
    <w:rPr>
      <w:rFonts w:ascii="Times New Roman" w:eastAsia="Times New Roman" w:hAnsi="Times New Roman" w:cs="Times New Roman"/>
      <w:color w:val="auto"/>
      <w:lang w:eastAsia="zh-CN"/>
    </w:rPr>
  </w:style>
  <w:style w:type="paragraph" w:styleId="Recuodecorpodetexto3">
    <w:name w:val="Body Text Indent 3"/>
    <w:basedOn w:val="Normal"/>
    <w:link w:val="Recuodecorpodetexto3Char"/>
    <w:uiPriority w:val="99"/>
    <w:semiHidden/>
    <w:rsid w:val="007763C2"/>
    <w:pPr>
      <w:suppressAutoHyphens/>
      <w:spacing w:beforeAutospacing="0" w:after="120" w:afterAutospacing="0"/>
      <w:ind w:firstLine="708"/>
      <w:jc w:val="both"/>
    </w:pPr>
    <w:rPr>
      <w:color w:val="auto"/>
      <w:lang w:eastAsia="zh-CN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763C2"/>
    <w:rPr>
      <w:color w:val="auto"/>
      <w:lang w:eastAsia="zh-CN"/>
    </w:rPr>
  </w:style>
  <w:style w:type="character" w:customStyle="1" w:styleId="BodyTextIndent3Char">
    <w:name w:val="Body Text Indent 3 Char"/>
    <w:locked/>
    <w:rsid w:val="007763C2"/>
    <w:rPr>
      <w:rFonts w:ascii="Times New Roman" w:hAnsi="Times New Roman" w:cs="Times New Roman"/>
      <w:sz w:val="20"/>
      <w:szCs w:val="20"/>
      <w:lang w:val="x-none" w:eastAsia="zh-CN"/>
    </w:rPr>
  </w:style>
  <w:style w:type="paragraph" w:customStyle="1" w:styleId="Nivel1">
    <w:name w:val="Nivel1"/>
    <w:basedOn w:val="Ttulo10"/>
    <w:next w:val="Normal"/>
    <w:qFormat/>
    <w:rsid w:val="007763C2"/>
    <w:pPr>
      <w:keepNext/>
      <w:keepLines/>
      <w:numPr>
        <w:numId w:val="3"/>
      </w:numPr>
      <w:spacing w:before="480" w:line="276" w:lineRule="auto"/>
      <w:jc w:val="both"/>
    </w:pPr>
    <w:rPr>
      <w:rFonts w:eastAsia="MS Gothic"/>
      <w:b/>
      <w:bCs/>
      <w:caps w:val="0"/>
      <w:color w:val="auto"/>
      <w:spacing w:val="0"/>
      <w:sz w:val="24"/>
      <w:szCs w:val="24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</w:rPr>
  </w:style>
  <w:style w:type="character" w:customStyle="1" w:styleId="GradeColorida-nfase1Char">
    <w:name w:val="Grade Colorida - Ênfase 1 Char"/>
    <w:uiPriority w:val="29"/>
    <w:rsid w:val="007763C2"/>
    <w:rPr>
      <w:rFonts w:ascii="Arial" w:hAnsi="Arial"/>
      <w:i/>
      <w:color w:val="000000"/>
      <w:sz w:val="24"/>
      <w:shd w:val="clear" w:color="auto" w:fill="FFFFCC"/>
    </w:rPr>
  </w:style>
  <w:style w:type="paragraph" w:customStyle="1" w:styleId="Standard">
    <w:name w:val="Standard"/>
    <w:rsid w:val="007763C2"/>
    <w:pPr>
      <w:widowControl w:val="0"/>
      <w:suppressAutoHyphens/>
      <w:textAlignment w:val="baseline"/>
    </w:pPr>
    <w:rPr>
      <w:rFonts w:ascii="Calibri" w:hAnsi="Calibri" w:cs="Calibri"/>
      <w:color w:val="000000"/>
      <w:kern w:val="1"/>
      <w:lang w:val="en-US" w:eastAsia="zh-CN"/>
    </w:rPr>
  </w:style>
  <w:style w:type="character" w:customStyle="1" w:styleId="Nivel1Char">
    <w:name w:val="Nivel1 Char"/>
    <w:rsid w:val="007763C2"/>
    <w:rPr>
      <w:rFonts w:ascii="Times New Roman" w:eastAsia="MS Gothic" w:hAnsi="Times New Roman"/>
      <w:b/>
      <w:sz w:val="20"/>
      <w:lang w:val="x-none" w:eastAsia="pt-BR"/>
    </w:rPr>
  </w:style>
  <w:style w:type="paragraph" w:customStyle="1" w:styleId="Reviso1">
    <w:name w:val="Revisão1"/>
    <w: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styleId="Refdecomentrio">
    <w:name w:val="annotation reference"/>
    <w:uiPriority w:val="99"/>
    <w:semiHidden/>
    <w:rsid w:val="007763C2"/>
    <w:rPr>
      <w:rFonts w:ascii="Times New Roman" w:hAnsi="Times New Roman" w:cs="Times New Roman"/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rsid w:val="007763C2"/>
    <w:pPr>
      <w:suppressAutoHyphens/>
      <w:spacing w:beforeAutospacing="0" w:afterAutospacing="0"/>
    </w:pPr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extodecomentrioChar">
    <w:name w:val="Texto de comentário Char"/>
    <w:basedOn w:val="Fontepargpadro"/>
    <w:uiPriority w:val="99"/>
    <w:semiHidden/>
    <w:rsid w:val="007763C2"/>
    <w:rPr>
      <w:sz w:val="20"/>
      <w:szCs w:val="20"/>
    </w:rPr>
  </w:style>
  <w:style w:type="character" w:customStyle="1" w:styleId="CommentTextChar">
    <w:name w:val="Comment Text Char"/>
    <w:locked/>
    <w:rsid w:val="007763C2"/>
    <w:rPr>
      <w:rFonts w:ascii="Arial" w:hAnsi="Arial" w:cs="Arial"/>
      <w:sz w:val="20"/>
      <w:szCs w:val="20"/>
      <w:lang w:val="x-none" w:eastAsia="zh-CN"/>
    </w:rPr>
  </w:style>
  <w:style w:type="paragraph" w:customStyle="1" w:styleId="CommentSubject1">
    <w:name w:val="Comment Subject1"/>
    <w:basedOn w:val="Textodecomentrio"/>
    <w:next w:val="Textodecomentrio"/>
    <w:rsid w:val="007763C2"/>
    <w:rPr>
      <w:b/>
      <w:bCs/>
    </w:rPr>
  </w:style>
  <w:style w:type="character" w:customStyle="1" w:styleId="CommentSubjectChar">
    <w:name w:val="Comment Subject Char"/>
    <w:locked/>
    <w:rsid w:val="007763C2"/>
    <w:rPr>
      <w:rFonts w:ascii="Arial" w:hAnsi="Arial" w:cs="Arial"/>
      <w:b/>
      <w:bCs/>
      <w:sz w:val="20"/>
      <w:szCs w:val="20"/>
      <w:lang w:val="x-none" w:eastAsia="zh-CN"/>
    </w:rPr>
  </w:style>
  <w:style w:type="paragraph" w:styleId="Textodenotaderodap">
    <w:name w:val="footnote text"/>
    <w:basedOn w:val="Normal"/>
    <w:link w:val="TextodenotaderodapChar"/>
    <w:semiHidden/>
    <w:rsid w:val="007763C2"/>
    <w:pPr>
      <w:spacing w:beforeAutospacing="0" w:afterAutospacing="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763C2"/>
    <w:rPr>
      <w:rFonts w:ascii="Arial" w:hAnsi="Arial" w:cs="Arial"/>
      <w:color w:val="auto"/>
      <w:sz w:val="20"/>
      <w:szCs w:val="20"/>
    </w:rPr>
  </w:style>
  <w:style w:type="character" w:customStyle="1" w:styleId="FootnoteTextChar">
    <w:name w:val="Footnote Text Char"/>
    <w:locked/>
    <w:rsid w:val="007763C2"/>
    <w:rPr>
      <w:rFonts w:ascii="Arial" w:hAnsi="Arial" w:cs="Arial"/>
      <w:lang w:val="pt-BR" w:eastAsia="pt-BR"/>
    </w:rPr>
  </w:style>
  <w:style w:type="character" w:styleId="Refdenotaderodap">
    <w:name w:val="footnote reference"/>
    <w:semiHidden/>
    <w:rsid w:val="007763C2"/>
    <w:rPr>
      <w:rFonts w:ascii="Times New Roman" w:hAnsi="Times New Roman" w:cs="Times New Roman"/>
      <w:vertAlign w:val="superscript"/>
    </w:rPr>
  </w:style>
  <w:style w:type="paragraph" w:customStyle="1" w:styleId="Ttulo11">
    <w:name w:val="Título1"/>
    <w:basedOn w:val="Normal"/>
    <w:next w:val="Corpodetexto"/>
    <w:rsid w:val="007763C2"/>
    <w:pPr>
      <w:keepNext/>
      <w:suppressAutoHyphens/>
      <w:spacing w:before="240" w:beforeAutospacing="0" w:after="120" w:afterAutospacing="0" w:line="355" w:lineRule="auto"/>
      <w:ind w:left="10" w:hanging="10"/>
      <w:jc w:val="both"/>
    </w:pPr>
    <w:rPr>
      <w:rFonts w:ascii="Arial" w:eastAsia="Microsoft YaHei" w:hAnsi="Arial" w:cs="Arial"/>
      <w:color w:val="000000"/>
      <w:sz w:val="28"/>
      <w:szCs w:val="28"/>
      <w:lang w:eastAsia="zh-CN"/>
    </w:rPr>
  </w:style>
  <w:style w:type="paragraph" w:customStyle="1" w:styleId="Nivel01Titulo">
    <w:name w:val="Nivel_01_Titulo"/>
    <w:basedOn w:val="Ttulo10"/>
    <w:next w:val="Normal"/>
    <w:qFormat/>
    <w:rsid w:val="007763C2"/>
    <w:pPr>
      <w:keepNext/>
      <w:keepLines/>
      <w:tabs>
        <w:tab w:val="num" w:pos="360"/>
        <w:tab w:val="left" w:pos="567"/>
      </w:tabs>
      <w:spacing w:before="240" w:after="0"/>
      <w:ind w:left="0" w:firstLine="0"/>
      <w:jc w:val="both"/>
    </w:pPr>
    <w:rPr>
      <w:rFonts w:ascii="Arial" w:eastAsia="MS Gothic" w:hAnsi="Arial" w:cs="Arial"/>
      <w:b/>
      <w:bCs/>
      <w:caps w:val="0"/>
      <w:color w:val="auto"/>
      <w:spacing w:val="0"/>
      <w:szCs w:val="20"/>
    </w:rPr>
  </w:style>
  <w:style w:type="paragraph" w:customStyle="1" w:styleId="Nivel01">
    <w:name w:val="Nivel_01"/>
    <w:basedOn w:val="Ttulo10"/>
    <w:rsid w:val="007763C2"/>
    <w:pPr>
      <w:keepNext/>
      <w:keepLines/>
      <w:tabs>
        <w:tab w:val="left" w:pos="567"/>
      </w:tabs>
      <w:spacing w:before="240" w:after="0"/>
      <w:ind w:left="720" w:hanging="360"/>
      <w:jc w:val="both"/>
    </w:pPr>
    <w:rPr>
      <w:rFonts w:ascii="Ecofont_Spranq_eco_Sans" w:eastAsia="MS Gothic" w:hAnsi="Ecofont_Spranq_eco_Sans" w:cs="Ecofont_Spranq_eco_Sans"/>
      <w:b/>
      <w:bCs/>
      <w:caps w:val="0"/>
      <w:color w:val="auto"/>
      <w:spacing w:val="0"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7763C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beforeAutospacing="0" w:afterAutospacing="0"/>
      <w:jc w:val="both"/>
    </w:pPr>
    <w:rPr>
      <w:rFonts w:ascii="Arial" w:hAnsi="Arial" w:cs="Arial"/>
      <w:i/>
      <w:iCs/>
      <w:color w:val="000000"/>
      <w:sz w:val="20"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63C2"/>
    <w:rPr>
      <w:rFonts w:ascii="Arial" w:hAnsi="Arial" w:cs="Arial"/>
      <w:i/>
      <w:iCs/>
      <w:color w:val="000000"/>
      <w:sz w:val="20"/>
      <w:szCs w:val="20"/>
      <w:shd w:val="clear" w:color="auto" w:fill="FFFFCC"/>
      <w:lang w:eastAsia="en-US"/>
    </w:rPr>
  </w:style>
  <w:style w:type="character" w:customStyle="1" w:styleId="Nivel01TituloChar">
    <w:name w:val="Nivel_01_Titulo Char"/>
    <w:rsid w:val="007763C2"/>
    <w:rPr>
      <w:rFonts w:ascii="Arial" w:eastAsia="MS Gothic" w:hAnsi="Arial"/>
      <w:b/>
    </w:rPr>
  </w:style>
  <w:style w:type="character" w:customStyle="1" w:styleId="Nivel01Char">
    <w:name w:val="Nivel_01 Char"/>
    <w:rsid w:val="007763C2"/>
    <w:rPr>
      <w:rFonts w:ascii="Ecofont_Spranq_eco_Sans" w:eastAsia="MS Gothic" w:hAnsi="Ecofont_Spranq_eco_Sans"/>
      <w:b/>
    </w:rPr>
  </w:style>
  <w:style w:type="paragraph" w:customStyle="1" w:styleId="SombreamentoMdio1-nfase31">
    <w:name w:val="Sombreamento Médio 1 - Ênfase 31"/>
    <w:basedOn w:val="Normal"/>
    <w:next w:val="Normal"/>
    <w:rsid w:val="007763C2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beforeAutospacing="0" w:afterAutospacing="0"/>
      <w:jc w:val="both"/>
    </w:pPr>
    <w:rPr>
      <w:rFonts w:ascii="Ecofont_Spranq_eco_Sans" w:hAnsi="Ecofont_Spranq_eco_Sans" w:cs="Ecofont_Spranq_eco_Sans"/>
      <w:i/>
      <w:iCs/>
      <w:color w:val="000000"/>
      <w:sz w:val="20"/>
      <w:szCs w:val="20"/>
      <w:lang w:eastAsia="zh-CN"/>
    </w:rPr>
  </w:style>
  <w:style w:type="paragraph" w:customStyle="1" w:styleId="paragraph">
    <w:name w:val="paragraph"/>
    <w:basedOn w:val="Normal"/>
    <w:rsid w:val="007763C2"/>
    <w:pPr>
      <w:spacing w:before="100" w:after="100"/>
    </w:pPr>
    <w:rPr>
      <w:color w:val="auto"/>
    </w:rPr>
  </w:style>
  <w:style w:type="character" w:customStyle="1" w:styleId="normaltextrun">
    <w:name w:val="normaltextrun"/>
    <w:rsid w:val="007763C2"/>
    <w:rPr>
      <w:rFonts w:ascii="Times New Roman" w:hAnsi="Times New Roman" w:cs="Times New Roman"/>
    </w:rPr>
  </w:style>
  <w:style w:type="character" w:customStyle="1" w:styleId="eop">
    <w:name w:val="eop"/>
    <w:rsid w:val="007763C2"/>
    <w:rPr>
      <w:rFonts w:ascii="Times New Roman" w:hAnsi="Times New Roman" w:cs="Times New Roman"/>
    </w:rPr>
  </w:style>
  <w:style w:type="character" w:customStyle="1" w:styleId="spellingerror">
    <w:name w:val="spellingerror"/>
    <w:rsid w:val="007763C2"/>
    <w:rPr>
      <w:rFonts w:ascii="Times New Roman" w:hAnsi="Times New Roman" w:cs="Times New Roman"/>
    </w:rPr>
  </w:style>
  <w:style w:type="character" w:customStyle="1" w:styleId="contextualspellingandgrammarerror">
    <w:name w:val="contextualspellingandgrammarerror"/>
    <w:rsid w:val="007763C2"/>
    <w:rPr>
      <w:rFonts w:ascii="Times New Roman" w:hAnsi="Times New Roman" w:cs="Times New Roman"/>
    </w:rPr>
  </w:style>
  <w:style w:type="paragraph" w:customStyle="1" w:styleId="3vff3xh4yd">
    <w:name w:val="_3vff3xh4yd"/>
    <w:basedOn w:val="Normal"/>
    <w:rsid w:val="007763C2"/>
    <w:pPr>
      <w:spacing w:before="100" w:after="100"/>
    </w:pPr>
    <w:rPr>
      <w:color w:val="auto"/>
    </w:rPr>
  </w:style>
  <w:style w:type="character" w:customStyle="1" w:styleId="unsupportedobjecttext">
    <w:name w:val="unsupportedobjecttext"/>
    <w:rsid w:val="007763C2"/>
    <w:rPr>
      <w:rFonts w:ascii="Times New Roman" w:hAnsi="Times New Roman" w:cs="Times New Roman"/>
    </w:rPr>
  </w:style>
  <w:style w:type="paragraph" w:customStyle="1" w:styleId="ListaColorida-nfase11">
    <w:name w:val="Lista Colorida - Ênfase 11"/>
    <w:basedOn w:val="Normal"/>
    <w:qFormat/>
    <w:rsid w:val="007763C2"/>
    <w:pPr>
      <w:spacing w:beforeAutospacing="0" w:afterAutospacing="0"/>
      <w:ind w:left="720"/>
    </w:pPr>
    <w:rPr>
      <w:rFonts w:ascii="Arial" w:hAnsi="Arial" w:cs="Arial"/>
      <w:color w:val="auto"/>
      <w:sz w:val="20"/>
      <w:szCs w:val="20"/>
    </w:rPr>
  </w:style>
  <w:style w:type="paragraph" w:customStyle="1" w:styleId="Nvel2">
    <w:name w:val="Nível 2"/>
    <w:basedOn w:val="Normal"/>
    <w:next w:val="Normal"/>
    <w:rsid w:val="007763C2"/>
    <w:pPr>
      <w:spacing w:beforeAutospacing="0" w:after="120" w:afterAutospacing="0"/>
      <w:jc w:val="both"/>
    </w:pPr>
    <w:rPr>
      <w:rFonts w:ascii="Arial" w:hAnsi="Arial" w:cs="Arial"/>
      <w:b/>
      <w:bCs/>
      <w:color w:val="auto"/>
      <w:sz w:val="20"/>
      <w:szCs w:val="20"/>
    </w:rPr>
  </w:style>
  <w:style w:type="character" w:customStyle="1" w:styleId="normalchar1">
    <w:name w:val="normal__char1"/>
    <w:rsid w:val="007763C2"/>
    <w:rPr>
      <w:rFonts w:ascii="Arial" w:hAnsi="Arial"/>
      <w:sz w:val="24"/>
      <w:u w:val="none"/>
      <w:effect w:val="none"/>
    </w:rPr>
  </w:style>
  <w:style w:type="character" w:customStyle="1" w:styleId="apple-style-span">
    <w:name w:val="apple-style-span"/>
    <w:rsid w:val="007763C2"/>
    <w:rPr>
      <w:rFonts w:ascii="Times New Roman" w:hAnsi="Times New Roman" w:cs="Times New Roman"/>
    </w:rPr>
  </w:style>
  <w:style w:type="paragraph" w:styleId="Commarcadores5">
    <w:name w:val="List Bullet 5"/>
    <w:basedOn w:val="Normal"/>
    <w:autoRedefine/>
    <w:rsid w:val="007763C2"/>
    <w:pPr>
      <w:numPr>
        <w:numId w:val="4"/>
      </w:numPr>
      <w:tabs>
        <w:tab w:val="num" w:pos="1492"/>
      </w:tabs>
      <w:spacing w:beforeAutospacing="0" w:afterAutospacing="0"/>
      <w:ind w:left="1492" w:hanging="360"/>
    </w:pPr>
    <w:rPr>
      <w:rFonts w:ascii="Arial" w:hAnsi="Arial" w:cs="Arial"/>
      <w:color w:val="auto"/>
      <w:sz w:val="20"/>
      <w:szCs w:val="20"/>
    </w:rPr>
  </w:style>
  <w:style w:type="paragraph" w:customStyle="1" w:styleId="citao2">
    <w:name w:val="citação 2"/>
    <w:basedOn w:val="GradeColorida-nfase11"/>
    <w:qFormat/>
    <w:rsid w:val="007763C2"/>
    <w:rPr>
      <w:rFonts w:ascii="Ecofont_Spranq_eco_Sans" w:hAnsi="Ecofont_Spranq_eco_Sans" w:cs="Ecofont_Spranq_eco_Sans"/>
      <w:lang w:eastAsia="en-US"/>
    </w:rPr>
  </w:style>
  <w:style w:type="character" w:customStyle="1" w:styleId="citao2Char">
    <w:name w:val="citação 2 Char"/>
    <w:rsid w:val="007763C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val="x-none" w:eastAsia="en-US"/>
    </w:rPr>
  </w:style>
  <w:style w:type="paragraph" w:customStyle="1" w:styleId="ad">
    <w:name w:val="ad"/>
    <w:basedOn w:val="Normal"/>
    <w:rsid w:val="007763C2"/>
    <w:pPr>
      <w:spacing w:beforeAutospacing="0" w:afterAutospacing="0" w:line="360" w:lineRule="auto"/>
      <w:ind w:left="993" w:hanging="284"/>
      <w:jc w:val="both"/>
    </w:pPr>
    <w:rPr>
      <w:color w:val="000000"/>
      <w:sz w:val="20"/>
      <w:szCs w:val="20"/>
    </w:rPr>
  </w:style>
  <w:style w:type="paragraph" w:customStyle="1" w:styleId="TtulodaTabela">
    <w:name w:val="Título da Tabela"/>
    <w:basedOn w:val="Normal"/>
    <w:rsid w:val="007763C2"/>
    <w:pPr>
      <w:widowControl w:val="0"/>
      <w:suppressLineNumbers/>
      <w:suppressAutoHyphens/>
      <w:spacing w:beforeAutospacing="0" w:after="120" w:afterAutospacing="0"/>
      <w:jc w:val="center"/>
    </w:pPr>
    <w:rPr>
      <w:rFonts w:eastAsia="Arial Unicode MS"/>
      <w:b/>
      <w:bCs/>
      <w:i/>
      <w:iCs/>
      <w:color w:val="auto"/>
      <w:sz w:val="20"/>
      <w:szCs w:val="20"/>
    </w:rPr>
  </w:style>
  <w:style w:type="paragraph" w:customStyle="1" w:styleId="textbox">
    <w:name w:val="textbox"/>
    <w:basedOn w:val="Normal"/>
    <w:rsid w:val="007763C2"/>
    <w:pPr>
      <w:spacing w:before="100" w:after="100"/>
    </w:pPr>
    <w:rPr>
      <w:color w:val="auto"/>
    </w:rPr>
  </w:style>
  <w:style w:type="paragraph" w:styleId="Sumrio1">
    <w:name w:val="toc 1"/>
    <w:basedOn w:val="Normal"/>
    <w:next w:val="Normal"/>
    <w:autoRedefine/>
    <w:uiPriority w:val="39"/>
    <w:rsid w:val="007763C2"/>
    <w:pPr>
      <w:widowControl w:val="0"/>
      <w:tabs>
        <w:tab w:val="left" w:pos="426"/>
        <w:tab w:val="right" w:leader="dot" w:pos="9055"/>
      </w:tabs>
      <w:autoSpaceDE w:val="0"/>
      <w:autoSpaceDN w:val="0"/>
      <w:spacing w:before="240" w:beforeAutospacing="0" w:afterAutospacing="0"/>
      <w:ind w:left="567"/>
      <w:jc w:val="both"/>
    </w:pPr>
    <w:rPr>
      <w:bCs/>
      <w:caps/>
      <w:noProof/>
      <w:color w:val="auto"/>
      <w:szCs w:val="28"/>
      <w:lang w:val="pt-PT" w:eastAsia="pt-PT"/>
    </w:rPr>
  </w:style>
  <w:style w:type="paragraph" w:styleId="Sumrio2">
    <w:name w:val="toc 2"/>
    <w:basedOn w:val="Normal"/>
    <w:next w:val="Normal"/>
    <w:autoRedefine/>
    <w:uiPriority w:val="39"/>
    <w:rsid w:val="007763C2"/>
    <w:pPr>
      <w:widowControl w:val="0"/>
      <w:tabs>
        <w:tab w:val="right" w:leader="dot" w:pos="9055"/>
      </w:tabs>
      <w:autoSpaceDE w:val="0"/>
      <w:autoSpaceDN w:val="0"/>
      <w:spacing w:beforeAutospacing="0" w:afterAutospacing="0" w:line="360" w:lineRule="auto"/>
      <w:ind w:left="426"/>
    </w:pPr>
    <w:rPr>
      <w:b/>
      <w:bCs/>
      <w:color w:val="auto"/>
      <w:sz w:val="22"/>
      <w:lang w:val="pt-PT" w:eastAsia="pt-PT"/>
    </w:rPr>
  </w:style>
  <w:style w:type="paragraph" w:styleId="Sumrio3">
    <w:name w:val="toc 3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220"/>
    </w:pPr>
    <w:rPr>
      <w:color w:val="auto"/>
      <w:sz w:val="22"/>
      <w:lang w:val="pt-PT" w:eastAsia="pt-PT"/>
    </w:rPr>
  </w:style>
  <w:style w:type="paragraph" w:styleId="Sumrio4">
    <w:name w:val="toc 4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440"/>
    </w:pPr>
    <w:rPr>
      <w:color w:val="auto"/>
      <w:sz w:val="22"/>
      <w:lang w:val="pt-PT" w:eastAsia="pt-PT"/>
    </w:rPr>
  </w:style>
  <w:style w:type="paragraph" w:styleId="Sumrio5">
    <w:name w:val="toc 5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660"/>
    </w:pPr>
    <w:rPr>
      <w:color w:val="auto"/>
      <w:sz w:val="22"/>
      <w:lang w:val="pt-PT" w:eastAsia="pt-PT"/>
    </w:rPr>
  </w:style>
  <w:style w:type="paragraph" w:styleId="Sumrio6">
    <w:name w:val="toc 6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880"/>
    </w:pPr>
    <w:rPr>
      <w:color w:val="auto"/>
      <w:sz w:val="22"/>
      <w:lang w:val="pt-PT" w:eastAsia="pt-PT"/>
    </w:rPr>
  </w:style>
  <w:style w:type="paragraph" w:styleId="Sumrio7">
    <w:name w:val="toc 7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100"/>
    </w:pPr>
    <w:rPr>
      <w:color w:val="auto"/>
      <w:sz w:val="22"/>
      <w:lang w:val="pt-PT" w:eastAsia="pt-PT"/>
    </w:rPr>
  </w:style>
  <w:style w:type="paragraph" w:styleId="Sumrio8">
    <w:name w:val="toc 8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320"/>
    </w:pPr>
    <w:rPr>
      <w:color w:val="auto"/>
      <w:sz w:val="22"/>
      <w:lang w:val="pt-PT" w:eastAsia="pt-PT"/>
    </w:rPr>
  </w:style>
  <w:style w:type="paragraph" w:styleId="Sumrio9">
    <w:name w:val="toc 9"/>
    <w:basedOn w:val="Normal"/>
    <w:next w:val="Normal"/>
    <w:autoRedefine/>
    <w:uiPriority w:val="39"/>
    <w:rsid w:val="007763C2"/>
    <w:pPr>
      <w:widowControl w:val="0"/>
      <w:autoSpaceDE w:val="0"/>
      <w:autoSpaceDN w:val="0"/>
      <w:spacing w:beforeAutospacing="0" w:afterAutospacing="0"/>
      <w:ind w:left="1540"/>
    </w:pPr>
    <w:rPr>
      <w:color w:val="auto"/>
      <w:sz w:val="22"/>
      <w:lang w:val="pt-PT" w:eastAsia="pt-PT"/>
    </w:rPr>
  </w:style>
  <w:style w:type="paragraph" w:styleId="Remissivo1">
    <w:name w:val="index 1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220" w:hanging="220"/>
    </w:pPr>
    <w:rPr>
      <w:color w:val="auto"/>
      <w:sz w:val="22"/>
      <w:szCs w:val="22"/>
      <w:lang w:val="pt-PT" w:eastAsia="pt-PT"/>
    </w:rPr>
  </w:style>
  <w:style w:type="paragraph" w:styleId="Remissivo2">
    <w:name w:val="index 2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440" w:hanging="220"/>
    </w:pPr>
    <w:rPr>
      <w:color w:val="auto"/>
      <w:sz w:val="22"/>
      <w:szCs w:val="22"/>
      <w:lang w:val="pt-PT" w:eastAsia="pt-PT"/>
    </w:rPr>
  </w:style>
  <w:style w:type="paragraph" w:styleId="Remissivo3">
    <w:name w:val="index 3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660" w:hanging="220"/>
    </w:pPr>
    <w:rPr>
      <w:color w:val="auto"/>
      <w:sz w:val="22"/>
      <w:szCs w:val="22"/>
      <w:lang w:val="pt-PT" w:eastAsia="pt-PT"/>
    </w:rPr>
  </w:style>
  <w:style w:type="paragraph" w:styleId="Remissivo4">
    <w:name w:val="index 4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880" w:hanging="220"/>
    </w:pPr>
    <w:rPr>
      <w:color w:val="auto"/>
      <w:sz w:val="22"/>
      <w:szCs w:val="22"/>
      <w:lang w:val="pt-PT" w:eastAsia="pt-PT"/>
    </w:rPr>
  </w:style>
  <w:style w:type="paragraph" w:styleId="Remissivo5">
    <w:name w:val="index 5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100" w:hanging="220"/>
    </w:pPr>
    <w:rPr>
      <w:color w:val="auto"/>
      <w:sz w:val="22"/>
      <w:szCs w:val="22"/>
      <w:lang w:val="pt-PT" w:eastAsia="pt-PT"/>
    </w:rPr>
  </w:style>
  <w:style w:type="paragraph" w:styleId="Remissivo6">
    <w:name w:val="index 6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320" w:hanging="220"/>
    </w:pPr>
    <w:rPr>
      <w:color w:val="auto"/>
      <w:sz w:val="22"/>
      <w:szCs w:val="22"/>
      <w:lang w:val="pt-PT" w:eastAsia="pt-PT"/>
    </w:rPr>
  </w:style>
  <w:style w:type="paragraph" w:styleId="Remissivo7">
    <w:name w:val="index 7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540" w:hanging="220"/>
    </w:pPr>
    <w:rPr>
      <w:color w:val="auto"/>
      <w:sz w:val="22"/>
      <w:szCs w:val="22"/>
      <w:lang w:val="pt-PT" w:eastAsia="pt-PT"/>
    </w:rPr>
  </w:style>
  <w:style w:type="paragraph" w:styleId="Remissivo8">
    <w:name w:val="index 8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760" w:hanging="220"/>
    </w:pPr>
    <w:rPr>
      <w:color w:val="auto"/>
      <w:sz w:val="22"/>
      <w:szCs w:val="22"/>
      <w:lang w:val="pt-PT" w:eastAsia="pt-PT"/>
    </w:rPr>
  </w:style>
  <w:style w:type="paragraph" w:styleId="Remissivo9">
    <w:name w:val="index 9"/>
    <w:basedOn w:val="Normal"/>
    <w:next w:val="Normal"/>
    <w:autoRedefine/>
    <w:semiHidden/>
    <w:rsid w:val="007763C2"/>
    <w:pPr>
      <w:widowControl w:val="0"/>
      <w:autoSpaceDE w:val="0"/>
      <w:autoSpaceDN w:val="0"/>
      <w:spacing w:beforeAutospacing="0" w:afterAutospacing="0"/>
      <w:ind w:left="1980" w:hanging="220"/>
    </w:pPr>
    <w:rPr>
      <w:color w:val="auto"/>
      <w:sz w:val="22"/>
      <w:szCs w:val="22"/>
      <w:lang w:val="pt-PT" w:eastAsia="pt-PT"/>
    </w:rPr>
  </w:style>
  <w:style w:type="paragraph" w:styleId="Ttulodendiceremissivo">
    <w:name w:val="index heading"/>
    <w:basedOn w:val="Normal"/>
    <w:next w:val="Remissivo1"/>
    <w:semiHidden/>
    <w:rsid w:val="007763C2"/>
    <w:pPr>
      <w:widowControl w:val="0"/>
      <w:autoSpaceDE w:val="0"/>
      <w:autoSpaceDN w:val="0"/>
      <w:spacing w:beforeAutospacing="0" w:afterAutospacing="0"/>
    </w:pPr>
    <w:rPr>
      <w:color w:val="auto"/>
      <w:sz w:val="22"/>
      <w:szCs w:val="22"/>
      <w:lang w:val="pt-PT" w:eastAsia="pt-PT"/>
    </w:rPr>
  </w:style>
  <w:style w:type="paragraph" w:styleId="Textoembloco">
    <w:name w:val="Block Text"/>
    <w:basedOn w:val="Normal"/>
    <w:semiHidden/>
    <w:rsid w:val="007763C2"/>
    <w:pPr>
      <w:widowControl w:val="0"/>
      <w:autoSpaceDE w:val="0"/>
      <w:autoSpaceDN w:val="0"/>
      <w:spacing w:before="70" w:beforeAutospacing="0" w:afterAutospacing="0" w:line="266" w:lineRule="auto"/>
      <w:ind w:left="2988" w:right="120"/>
      <w:jc w:val="both"/>
    </w:pPr>
    <w:rPr>
      <w:color w:val="231F20"/>
      <w:sz w:val="20"/>
      <w:szCs w:val="20"/>
      <w:lang w:val="pt-PT" w:eastAsia="pt-PT"/>
    </w:rPr>
  </w:style>
  <w:style w:type="paragraph" w:customStyle="1" w:styleId="SUMRIOPGF">
    <w:name w:val="SUMÁRIO PGF"/>
    <w:basedOn w:val="Normal"/>
    <w:rsid w:val="007763C2"/>
    <w:pPr>
      <w:widowControl w:val="0"/>
      <w:autoSpaceDE w:val="0"/>
      <w:autoSpaceDN w:val="0"/>
      <w:spacing w:beforeAutospacing="0" w:afterAutospacing="0"/>
      <w:jc w:val="both"/>
    </w:pPr>
    <w:rPr>
      <w:b/>
      <w:color w:val="231F20"/>
      <w:szCs w:val="22"/>
      <w:u w:color="231F20"/>
      <w:lang w:val="pt-PT" w:eastAsia="pt-PT"/>
    </w:rPr>
  </w:style>
  <w:style w:type="paragraph" w:customStyle="1" w:styleId="texto2">
    <w:name w:val="texto2"/>
    <w:basedOn w:val="Normal"/>
    <w:rsid w:val="007763C2"/>
    <w:pPr>
      <w:spacing w:before="100" w:after="100"/>
    </w:pPr>
    <w:rPr>
      <w:color w:val="auto"/>
    </w:rPr>
  </w:style>
  <w:style w:type="paragraph" w:customStyle="1" w:styleId="SUMRIOPGFN2">
    <w:name w:val="SUMÁRIO PGF N2"/>
    <w:basedOn w:val="Normal"/>
    <w:rsid w:val="007763C2"/>
    <w:pPr>
      <w:widowControl w:val="0"/>
      <w:autoSpaceDE w:val="0"/>
      <w:autoSpaceDN w:val="0"/>
      <w:spacing w:beforeAutospacing="0" w:afterAutospacing="0"/>
      <w:ind w:right="1503"/>
    </w:pPr>
    <w:rPr>
      <w:b/>
      <w:bCs/>
      <w:color w:val="auto"/>
      <w:szCs w:val="22"/>
      <w:u w:color="231F20"/>
      <w:lang w:val="pt-PT" w:eastAsia="pt-PT"/>
    </w:rPr>
  </w:style>
  <w:style w:type="character" w:customStyle="1" w:styleId="scayt-misspell-word">
    <w:name w:val="scayt-misspell-word"/>
    <w:basedOn w:val="Fontepargpadro"/>
    <w:rsid w:val="007763C2"/>
  </w:style>
  <w:style w:type="paragraph" w:customStyle="1" w:styleId="centralizado">
    <w:name w:val="centraliz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esquerda">
    <w:name w:val="esquerda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numerado">
    <w:name w:val="numerad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character" w:customStyle="1" w:styleId="ckewidgetwrapperckewidgetinlineckewidgetselected">
    <w:name w:val="cke_widget_wrapper cke_widget_inline cke_widget_selected"/>
    <w:basedOn w:val="Fontepargpadro"/>
    <w:rsid w:val="007763C2"/>
  </w:style>
  <w:style w:type="paragraph" w:customStyle="1" w:styleId="Estilo1">
    <w:name w:val="Estilo1"/>
    <w:basedOn w:val="Remissivo1"/>
    <w:rsid w:val="007763C2"/>
    <w:pPr>
      <w:widowControl/>
      <w:numPr>
        <w:numId w:val="5"/>
      </w:numPr>
      <w:autoSpaceDE/>
      <w:autoSpaceDN/>
      <w:ind w:left="426" w:right="-410"/>
      <w:jc w:val="center"/>
    </w:pPr>
    <w:rPr>
      <w:b/>
      <w:bCs/>
      <w:sz w:val="28"/>
      <w:szCs w:val="28"/>
      <w:u w:val="single"/>
      <w:lang w:val="pt-BR" w:eastAsia="pt-BR"/>
    </w:rPr>
  </w:style>
  <w:style w:type="paragraph" w:customStyle="1" w:styleId="Estilo3">
    <w:name w:val="Estilo3"/>
    <w:basedOn w:val="Estilo1"/>
    <w:rsid w:val="007763C2"/>
    <w:pPr>
      <w:ind w:left="720" w:right="-408"/>
      <w:jc w:val="left"/>
    </w:pPr>
    <w:rPr>
      <w:color w:val="FF0000"/>
    </w:rPr>
  </w:style>
  <w:style w:type="paragraph" w:customStyle="1" w:styleId="Estilo2">
    <w:name w:val="Estilo2"/>
    <w:basedOn w:val="Corpodetexto"/>
    <w:rsid w:val="007763C2"/>
    <w:pPr>
      <w:spacing w:before="0"/>
      <w:jc w:val="center"/>
    </w:pPr>
    <w:rPr>
      <w:rFonts w:cs="Times New Roman"/>
      <w:b/>
      <w:color w:val="auto"/>
      <w:sz w:val="22"/>
      <w:szCs w:val="22"/>
      <w:u w:val="single"/>
    </w:rPr>
  </w:style>
  <w:style w:type="paragraph" w:customStyle="1" w:styleId="Preformatted">
    <w:name w:val="Preformatted"/>
    <w:basedOn w:val="Normal"/>
    <w:rsid w:val="007763C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Autospacing="0" w:afterAutospacing="0"/>
    </w:pPr>
    <w:rPr>
      <w:rFonts w:ascii="Courier New" w:hAnsi="Courier New" w:cs="Courier New"/>
      <w:color w:val="auto"/>
      <w:sz w:val="20"/>
      <w:szCs w:val="20"/>
    </w:rPr>
  </w:style>
  <w:style w:type="paragraph" w:customStyle="1" w:styleId="bodytext2">
    <w:name w:val="bodytext2"/>
    <w:basedOn w:val="Normal"/>
    <w:rsid w:val="007763C2"/>
    <w:pPr>
      <w:overflowPunct w:val="0"/>
      <w:spacing w:beforeAutospacing="0" w:afterAutospacing="0"/>
      <w:ind w:left="360"/>
    </w:pPr>
    <w:rPr>
      <w:color w:val="auto"/>
    </w:rPr>
  </w:style>
  <w:style w:type="paragraph" w:customStyle="1" w:styleId="textocorpo">
    <w:name w:val="texto_corpo"/>
    <w:basedOn w:val="Normal"/>
    <w:rsid w:val="007763C2"/>
    <w:pPr>
      <w:spacing w:before="100" w:after="100"/>
    </w:pPr>
    <w:rPr>
      <w:rFonts w:ascii="Arial Unicode MS" w:eastAsia="Arial Unicode MS" w:hAnsi="Arial Unicode MS" w:cs="Arial Unicode MS"/>
      <w:color w:val="auto"/>
    </w:rPr>
  </w:style>
  <w:style w:type="paragraph" w:customStyle="1" w:styleId="axxx">
    <w:name w:val="a.x.x.x)"/>
    <w:basedOn w:val="Normal"/>
    <w:rsid w:val="007763C2"/>
    <w:pPr>
      <w:tabs>
        <w:tab w:val="right" w:pos="9072"/>
      </w:tabs>
      <w:spacing w:before="120" w:beforeAutospacing="0" w:after="120" w:afterAutospacing="0"/>
      <w:ind w:left="2836" w:hanging="851"/>
      <w:jc w:val="both"/>
    </w:pPr>
    <w:rPr>
      <w:rFonts w:ascii="Arial" w:hAnsi="Arial"/>
      <w:color w:val="auto"/>
      <w:szCs w:val="20"/>
    </w:rPr>
  </w:style>
  <w:style w:type="paragraph" w:styleId="TextosemFormatao">
    <w:name w:val="Plain Text"/>
    <w:basedOn w:val="Normal"/>
    <w:link w:val="TextosemFormataoChar"/>
    <w:semiHidden/>
    <w:rsid w:val="007763C2"/>
    <w:pPr>
      <w:spacing w:beforeAutospacing="0" w:afterAutospacing="0"/>
    </w:pPr>
    <w:rPr>
      <w:rFonts w:ascii="Courier New" w:hAnsi="Courier New"/>
      <w:color w:val="auto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7763C2"/>
    <w:rPr>
      <w:rFonts w:ascii="Courier New" w:hAnsi="Courier New"/>
      <w:color w:val="auto"/>
      <w:sz w:val="20"/>
      <w:szCs w:val="20"/>
    </w:rPr>
  </w:style>
  <w:style w:type="numbering" w:customStyle="1" w:styleId="Semlista1">
    <w:name w:val="Sem lista1"/>
    <w:next w:val="Semlista"/>
    <w:uiPriority w:val="99"/>
    <w:semiHidden/>
    <w:unhideWhenUsed/>
    <w:rsid w:val="007763C2"/>
  </w:style>
  <w:style w:type="paragraph" w:customStyle="1" w:styleId="ITEM">
    <w:name w:val="ITEM"/>
    <w:basedOn w:val="Normal"/>
    <w:rsid w:val="007763C2"/>
    <w:pPr>
      <w:suppressAutoHyphens/>
      <w:spacing w:beforeAutospacing="0" w:afterAutospacing="0" w:line="240" w:lineRule="atLeast"/>
      <w:ind w:left="397" w:hanging="397"/>
      <w:jc w:val="both"/>
    </w:pPr>
    <w:rPr>
      <w:color w:val="auto"/>
      <w:sz w:val="20"/>
      <w:szCs w:val="20"/>
      <w:lang w:eastAsia="ar-SA"/>
    </w:rPr>
  </w:style>
  <w:style w:type="character" w:customStyle="1" w:styleId="TextodebaloChar1">
    <w:name w:val="Texto de balão Char1"/>
    <w:basedOn w:val="Fontepargpadro"/>
    <w:uiPriority w:val="99"/>
    <w:semiHidden/>
    <w:rsid w:val="007763C2"/>
    <w:rPr>
      <w:rFonts w:ascii="Segoe UI" w:hAnsi="Segoe UI" w:cs="Segoe UI"/>
      <w:sz w:val="18"/>
      <w:szCs w:val="18"/>
      <w:lang w:val="pt-PT" w:eastAsia="pt-PT"/>
    </w:rPr>
  </w:style>
  <w:style w:type="table" w:customStyle="1" w:styleId="Tabelacomgrade1">
    <w:name w:val="Tabela com grade1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3C2"/>
    <w:pPr>
      <w:autoSpaceDE w:val="0"/>
    </w:pPr>
    <w:rPr>
      <w:rFonts w:ascii="Times New Roman" w:hAnsi="Times New Roman" w:cs="Times New Roman"/>
      <w:b/>
      <w:bCs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3C2"/>
    <w:rPr>
      <w:b/>
      <w:bCs/>
      <w:color w:val="auto"/>
      <w:sz w:val="20"/>
      <w:szCs w:val="20"/>
      <w:lang w:eastAsia="ar-SA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7763C2"/>
    <w:rPr>
      <w:rFonts w:ascii="Arial" w:hAnsi="Arial" w:cs="Arial"/>
      <w:color w:val="auto"/>
      <w:sz w:val="20"/>
      <w:szCs w:val="20"/>
      <w:lang w:eastAsia="zh-CN"/>
    </w:rPr>
  </w:style>
  <w:style w:type="character" w:customStyle="1" w:styleId="Ttulo4Char">
    <w:name w:val="Título 4 Char"/>
    <w:basedOn w:val="Fontepargpadro"/>
    <w:link w:val="Ttulo4"/>
    <w:rsid w:val="007763C2"/>
    <w:rPr>
      <w:b/>
    </w:rPr>
  </w:style>
  <w:style w:type="character" w:customStyle="1" w:styleId="Ttulo5Char">
    <w:name w:val="Título 5 Char"/>
    <w:basedOn w:val="Fontepargpadro"/>
    <w:link w:val="Ttulo5"/>
    <w:rsid w:val="007763C2"/>
    <w:rPr>
      <w:b/>
      <w:sz w:val="22"/>
      <w:szCs w:val="22"/>
    </w:rPr>
  </w:style>
  <w:style w:type="character" w:customStyle="1" w:styleId="Textodocorpo2">
    <w:name w:val="Texto do corpo (2)_"/>
    <w:link w:val="Textodocorpo20"/>
    <w:rsid w:val="007763C2"/>
    <w:rPr>
      <w:rFonts w:ascii="Arial Narrow" w:eastAsia="Arial Narrow" w:hAnsi="Arial Narrow" w:cs="Arial Narrow"/>
      <w:shd w:val="clear" w:color="auto" w:fill="FFFFFF"/>
    </w:rPr>
  </w:style>
  <w:style w:type="character" w:customStyle="1" w:styleId="Textodocorpo2Negrito">
    <w:name w:val="Texto do corpo (2) + Negrito"/>
    <w:rsid w:val="007763C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 w:eastAsia="pt-BR" w:bidi="pt-BR"/>
    </w:rPr>
  </w:style>
  <w:style w:type="paragraph" w:customStyle="1" w:styleId="Textodocorpo20">
    <w:name w:val="Texto do corpo (2)"/>
    <w:basedOn w:val="Normal"/>
    <w:link w:val="Textodocorpo2"/>
    <w:rsid w:val="007763C2"/>
    <w:pPr>
      <w:widowControl w:val="0"/>
      <w:shd w:val="clear" w:color="auto" w:fill="FFFFFF"/>
      <w:spacing w:before="240" w:beforeAutospacing="0" w:after="240" w:afterAutospacing="0" w:line="274" w:lineRule="exact"/>
      <w:jc w:val="both"/>
    </w:pPr>
    <w:rPr>
      <w:rFonts w:ascii="Arial Narrow" w:eastAsia="Arial Narrow" w:hAnsi="Arial Narrow" w:cs="Arial Narrow"/>
    </w:rPr>
  </w:style>
  <w:style w:type="numbering" w:customStyle="1" w:styleId="Semlista2">
    <w:name w:val="Sem lista2"/>
    <w:next w:val="Semlista"/>
    <w:uiPriority w:val="99"/>
    <w:semiHidden/>
    <w:unhideWhenUsed/>
    <w:rsid w:val="007763C2"/>
  </w:style>
  <w:style w:type="table" w:customStyle="1" w:styleId="Tabelacomgrade2">
    <w:name w:val="Tabela com grade2"/>
    <w:basedOn w:val="Tabelanormal"/>
    <w:next w:val="Tabelacomgrade"/>
    <w:uiPriority w:val="39"/>
    <w:rsid w:val="007763C2"/>
    <w:rPr>
      <w:rFonts w:ascii="Calibri" w:eastAsia="Calibri" w:hAnsi="Calibr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3">
    <w:name w:val="Sem lista3"/>
    <w:next w:val="Semlista"/>
    <w:uiPriority w:val="99"/>
    <w:semiHidden/>
    <w:unhideWhenUsed/>
    <w:rsid w:val="007763C2"/>
  </w:style>
  <w:style w:type="character" w:customStyle="1" w:styleId="Ttulo6Char">
    <w:name w:val="Título 6 Char"/>
    <w:basedOn w:val="Fontepargpadro"/>
    <w:link w:val="Ttulo6"/>
    <w:rsid w:val="007763C2"/>
    <w:rPr>
      <w:b/>
      <w:sz w:val="20"/>
      <w:szCs w:val="20"/>
    </w:rPr>
  </w:style>
  <w:style w:type="character" w:customStyle="1" w:styleId="Ttulo8Char">
    <w:name w:val="Título 8 Char"/>
    <w:basedOn w:val="Fontepargpadro"/>
    <w:link w:val="Ttulo8"/>
    <w:rsid w:val="007763C2"/>
    <w:rPr>
      <w:rFonts w:ascii="Arial" w:hAnsi="Arial" w:cs="Arial"/>
      <w:b/>
      <w:color w:val="FFFFFF"/>
      <w:szCs w:val="20"/>
    </w:rPr>
  </w:style>
  <w:style w:type="table" w:customStyle="1" w:styleId="Tabelacomgrade3">
    <w:name w:val="Tabela com grade3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4">
    <w:name w:val="Sem lista4"/>
    <w:next w:val="Semlista"/>
    <w:uiPriority w:val="99"/>
    <w:semiHidden/>
    <w:unhideWhenUsed/>
    <w:rsid w:val="007763C2"/>
  </w:style>
  <w:style w:type="table" w:customStyle="1" w:styleId="Tabelacomgrade4">
    <w:name w:val="Tabela com grade4"/>
    <w:basedOn w:val="Tabelanormal"/>
    <w:next w:val="Tabelacomgrade"/>
    <w:rsid w:val="007763C2"/>
    <w:rPr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7763C2"/>
    <w:rPr>
      <w:color w:val="605E5C"/>
      <w:shd w:val="clear" w:color="auto" w:fill="E1DFDD"/>
    </w:rPr>
  </w:style>
  <w:style w:type="paragraph" w:styleId="CabealhodoSumrio">
    <w:name w:val="TOC Heading"/>
    <w:basedOn w:val="Ttulo10"/>
    <w:next w:val="Normal"/>
    <w:uiPriority w:val="39"/>
    <w:unhideWhenUsed/>
    <w:qFormat/>
    <w:rsid w:val="007763C2"/>
    <w:pPr>
      <w:keepNext/>
      <w:keepLines/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pacing w:val="0"/>
      <w:sz w:val="32"/>
      <w:szCs w:val="32"/>
    </w:rPr>
  </w:style>
  <w:style w:type="paragraph" w:customStyle="1" w:styleId="NVEL1">
    <w:name w:val="NÍVEL 1"/>
    <w:basedOn w:val="Cmara1"/>
    <w:link w:val="NVEL1Char"/>
    <w:qFormat/>
    <w:rsid w:val="007763C2"/>
    <w:rPr>
      <w:b/>
    </w:rPr>
  </w:style>
  <w:style w:type="paragraph" w:customStyle="1" w:styleId="Estilo4">
    <w:name w:val="Estilo4"/>
    <w:basedOn w:val="Cmara1"/>
    <w:link w:val="Estilo4Char"/>
    <w:qFormat/>
    <w:rsid w:val="007763C2"/>
    <w:pPr>
      <w:spacing w:line="360" w:lineRule="auto"/>
      <w:jc w:val="both"/>
    </w:pPr>
    <w:rPr>
      <w:b/>
      <w:bCs/>
      <w:color w:val="FF0000"/>
      <w:u w:val="single"/>
    </w:rPr>
  </w:style>
  <w:style w:type="character" w:customStyle="1" w:styleId="NVEL1Char">
    <w:name w:val="NÍVEL 1 Char"/>
    <w:basedOn w:val="Cmara1Char"/>
    <w:link w:val="NVEL1"/>
    <w:rsid w:val="007763C2"/>
    <w:rPr>
      <w:rFonts w:cs="Calibri"/>
      <w:b/>
      <w:color w:val="auto"/>
      <w:szCs w:val="20"/>
    </w:rPr>
  </w:style>
  <w:style w:type="paragraph" w:customStyle="1" w:styleId="Estilo5">
    <w:name w:val="Estilo5"/>
    <w:basedOn w:val="Cmara1"/>
    <w:link w:val="Estilo5Char"/>
    <w:qFormat/>
    <w:rsid w:val="007763C2"/>
    <w:pPr>
      <w:spacing w:line="360" w:lineRule="auto"/>
      <w:jc w:val="both"/>
    </w:pPr>
    <w:rPr>
      <w:b/>
      <w:bCs/>
    </w:rPr>
  </w:style>
  <w:style w:type="character" w:customStyle="1" w:styleId="Estilo4Char">
    <w:name w:val="Estilo4 Char"/>
    <w:basedOn w:val="Cmara1Char"/>
    <w:link w:val="Estilo4"/>
    <w:rsid w:val="007763C2"/>
    <w:rPr>
      <w:rFonts w:cs="Calibri"/>
      <w:b/>
      <w:bCs/>
      <w:color w:val="FF0000"/>
      <w:szCs w:val="20"/>
      <w:u w:val="single"/>
    </w:rPr>
  </w:style>
  <w:style w:type="character" w:customStyle="1" w:styleId="Estilo5Char">
    <w:name w:val="Estilo5 Char"/>
    <w:basedOn w:val="Cmara1Char"/>
    <w:link w:val="Estilo5"/>
    <w:rsid w:val="007763C2"/>
    <w:rPr>
      <w:rFonts w:cs="Calibri"/>
      <w:b/>
      <w:bCs/>
      <w:color w:val="auto"/>
      <w:szCs w:val="20"/>
    </w:rPr>
  </w:style>
  <w:style w:type="character" w:customStyle="1" w:styleId="highlight">
    <w:name w:val="highlight"/>
    <w:basedOn w:val="Fontepargpadro"/>
    <w:rsid w:val="007763C2"/>
  </w:style>
  <w:style w:type="table" w:customStyle="1" w:styleId="TableNormal1">
    <w:name w:val="Table Normal1"/>
    <w:uiPriority w:val="2"/>
    <w:semiHidden/>
    <w:unhideWhenUsed/>
    <w:qFormat/>
    <w:rsid w:val="007763C2"/>
    <w:pPr>
      <w:widowControl w:val="0"/>
      <w:autoSpaceDE w:val="0"/>
      <w:autoSpaceDN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320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798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5466">
          <w:marLeft w:val="-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670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08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403">
          <w:marLeft w:val="-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wlTaBuO3C2YYMKpzgZQrS1ojmg==">AMUW2mWS6oUrWYfEz9/U4mp/e6Ic0R/67P1IOgg+4tBv2RWhXSZv0lft1rxMpaqlzxXQlaII8MO27UUdPqzwPBkHE6ibMA/Tkv8LvgnNnv2v2B7qcK9okjjrczI+fC3bAf5cMazPqAfxHPtbXetCyiI1r+8O65QTmPbHfcTmlWulCGKIBozwuG/749yUGTo3Tcx9XQN2uhfQefjExJYERrLfV7PkfzasVgUtKnMp761Qqf1/GuD54RjUALA25YKj+OTXBNWk0QsdFEEFpSB90SkUnj/IXk+hSb04yAVDKmPHuocNt0s/nMjeG6a2Ww4G5iRNChibZjk50HAZhkcQA7JWjgZoWXTgBQ8PgCKAu3u0vY0JuQCFuh8k9rscGlPqShevDAqWtIwvg5ljie1M6ul6k1qN+VZRs09pu+TU/u0sqfZ6EyqZyjXH76nDcCVsJagPf//MGGiS0Mt3rgt2T4QD0zGdKouQZCMrvH//NakIV+VdIo//Mg9WxwWu93hFH70xcG8rqZbHHf2cDJOa53yi4B6Mbr1vGd2x5ELATbG2IThr/kIW2kXslyp03ZhqSclMcbPcPzLR5TF1g7laCLOhiznEQDraKTgOsK/PyMo61OZZ9hgdoctaM6BeDKzyRnfLH4H3+5ezSBLnhupyFKn5GNmQIutylHCqelsY1zfkXs2ik0pJPmqzg28cwB4pxmcNZ8bnyMlQ0a3PIYFNLByikVB7XjLPAxcWmBmeq/rg5IFoksK6H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</dc:creator>
  <cp:lastModifiedBy>walter shinzato</cp:lastModifiedBy>
  <cp:revision>4</cp:revision>
  <dcterms:created xsi:type="dcterms:W3CDTF">2021-05-03T19:32:00Z</dcterms:created>
  <dcterms:modified xsi:type="dcterms:W3CDTF">2021-05-05T12:49:00Z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